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14A17" w14:textId="77777777" w:rsidR="00AE3E76" w:rsidRDefault="00AE3E76" w:rsidP="00AE3E76">
      <w:pPr>
        <w:pStyle w:val="Bezproreda"/>
      </w:pPr>
      <w:r>
        <w:t>REPUBLIKA HRVATSKA</w:t>
      </w:r>
    </w:p>
    <w:p w14:paraId="201434F1" w14:textId="77777777" w:rsidR="00AE3E76" w:rsidRDefault="00AE3E76" w:rsidP="00AE3E76">
      <w:pPr>
        <w:pStyle w:val="Bezproreda"/>
      </w:pPr>
      <w:r>
        <w:t>VARAŽDINSKA ŽUPANIJA</w:t>
      </w:r>
    </w:p>
    <w:p w14:paraId="423FBA32" w14:textId="77777777" w:rsidR="00AE3E76" w:rsidRDefault="00AE3E76" w:rsidP="00AE3E76">
      <w:pPr>
        <w:pStyle w:val="Bezproreda"/>
      </w:pPr>
      <w:r>
        <w:t>GRAD VARAŽDIN</w:t>
      </w:r>
    </w:p>
    <w:p w14:paraId="21D6F64B" w14:textId="77777777" w:rsidR="00AE3E76" w:rsidRDefault="00AE3E76" w:rsidP="00AE3E76">
      <w:pPr>
        <w:pStyle w:val="Bezproreda"/>
      </w:pPr>
    </w:p>
    <w:p w14:paraId="4EB364D3" w14:textId="77777777" w:rsidR="00AE3E76" w:rsidRPr="00C96C8A" w:rsidRDefault="00AE3E76" w:rsidP="00AE3E76">
      <w:pPr>
        <w:pStyle w:val="Bezproreda"/>
        <w:rPr>
          <w:b/>
        </w:rPr>
      </w:pPr>
      <w:r w:rsidRPr="00C96C8A">
        <w:rPr>
          <w:b/>
        </w:rPr>
        <w:t>VI. osnovna škola Varaždin</w:t>
      </w:r>
    </w:p>
    <w:p w14:paraId="532FDABA" w14:textId="77777777" w:rsidR="00AE3E76" w:rsidRDefault="00AE3E76" w:rsidP="00AE3E76">
      <w:r>
        <w:t>Dimitrija Demetra 13</w:t>
      </w:r>
    </w:p>
    <w:p w14:paraId="6DE6F6DF" w14:textId="23181FBB" w:rsidR="00AE3E76" w:rsidRDefault="00AE3E76" w:rsidP="00AE3E76">
      <w:r>
        <w:t xml:space="preserve">Varaždin, </w:t>
      </w:r>
      <w:r w:rsidR="00FD5DA6">
        <w:rPr>
          <w:b/>
        </w:rPr>
        <w:t>6</w:t>
      </w:r>
      <w:r w:rsidR="00A3186C">
        <w:rPr>
          <w:b/>
        </w:rPr>
        <w:t>. 9. 20</w:t>
      </w:r>
      <w:r w:rsidR="00C01FC0">
        <w:rPr>
          <w:b/>
        </w:rPr>
        <w:t>2</w:t>
      </w:r>
      <w:r w:rsidR="00FD5DA6">
        <w:rPr>
          <w:b/>
        </w:rPr>
        <w:t>1</w:t>
      </w:r>
      <w:r w:rsidR="000C5C57">
        <w:rPr>
          <w:b/>
        </w:rPr>
        <w:t xml:space="preserve">. </w:t>
      </w:r>
    </w:p>
    <w:p w14:paraId="5099B907" w14:textId="77777777" w:rsidR="00F077D9" w:rsidRDefault="00AE3E76" w:rsidP="0005690B">
      <w:pPr>
        <w:spacing w:after="0"/>
        <w:jc w:val="center"/>
        <w:rPr>
          <w:b/>
          <w:sz w:val="40"/>
        </w:rPr>
      </w:pPr>
      <w:r w:rsidRPr="00AE3E76">
        <w:rPr>
          <w:b/>
          <w:sz w:val="40"/>
        </w:rPr>
        <w:t>OBRAZAC ZA WEB</w:t>
      </w:r>
    </w:p>
    <w:p w14:paraId="345C30AA" w14:textId="77777777" w:rsidR="00CC17D6" w:rsidRPr="00AE3E76" w:rsidRDefault="000F7337" w:rsidP="0005690B">
      <w:pPr>
        <w:spacing w:after="0"/>
        <w:jc w:val="center"/>
        <w:rPr>
          <w:b/>
          <w:sz w:val="40"/>
        </w:rPr>
      </w:pPr>
      <w:r>
        <w:rPr>
          <w:b/>
          <w:sz w:val="40"/>
        </w:rPr>
        <w:t>Informacije o predmetu</w:t>
      </w:r>
      <w:r w:rsidR="000C5C57">
        <w:rPr>
          <w:b/>
          <w:sz w:val="40"/>
        </w:rPr>
        <w:t xml:space="preserve"> - GEOGRAFIJA</w:t>
      </w:r>
    </w:p>
    <w:p w14:paraId="4FC3AB8B" w14:textId="77777777" w:rsidR="0005690B" w:rsidRDefault="0005690B"/>
    <w:p w14:paraId="2098DFC5" w14:textId="77777777" w:rsidR="00AE3E76" w:rsidRDefault="000C5C57">
      <w:pPr>
        <w:rPr>
          <w:b/>
        </w:rPr>
      </w:pPr>
      <w:r>
        <w:rPr>
          <w:b/>
        </w:rPr>
        <w:t xml:space="preserve">Ime i prezime učitelja: </w:t>
      </w:r>
      <w:r w:rsidR="0000549B">
        <w:rPr>
          <w:b/>
        </w:rPr>
        <w:t xml:space="preserve"> </w:t>
      </w:r>
      <w:r>
        <w:rPr>
          <w:b/>
        </w:rPr>
        <w:t xml:space="preserve">Vera </w:t>
      </w:r>
      <w:proofErr w:type="spellStart"/>
      <w:r>
        <w:rPr>
          <w:b/>
        </w:rPr>
        <w:t>Hlapčić</w:t>
      </w:r>
      <w:proofErr w:type="spellEnd"/>
      <w:r>
        <w:rPr>
          <w:b/>
        </w:rPr>
        <w:t>, prof. geografije i povijesti</w:t>
      </w:r>
    </w:p>
    <w:p w14:paraId="23CD4E1A" w14:textId="77777777" w:rsidR="000C5C57" w:rsidRDefault="000C5C57" w:rsidP="0000549B">
      <w:pPr>
        <w:ind w:left="1416" w:firstLine="708"/>
        <w:rPr>
          <w:b/>
        </w:rPr>
      </w:pPr>
      <w:r>
        <w:rPr>
          <w:b/>
        </w:rPr>
        <w:t>Alenka Bađun, prof. geografije</w:t>
      </w:r>
    </w:p>
    <w:p w14:paraId="163A0481" w14:textId="77777777" w:rsidR="000C5C57" w:rsidRPr="00DC5CA4" w:rsidRDefault="000C5C57" w:rsidP="0000549B">
      <w:pPr>
        <w:ind w:left="1416" w:firstLine="708"/>
        <w:rPr>
          <w:b/>
        </w:rPr>
      </w:pPr>
      <w:r>
        <w:rPr>
          <w:b/>
        </w:rPr>
        <w:t xml:space="preserve">Bojana </w:t>
      </w:r>
      <w:proofErr w:type="spellStart"/>
      <w:r>
        <w:rPr>
          <w:b/>
        </w:rPr>
        <w:t>Perko</w:t>
      </w:r>
      <w:proofErr w:type="spellEnd"/>
      <w:r>
        <w:rPr>
          <w:b/>
        </w:rPr>
        <w:t>, prof. geografija i povijesti</w:t>
      </w:r>
    </w:p>
    <w:p w14:paraId="4ACB8029" w14:textId="77777777" w:rsidR="00D60E45" w:rsidRPr="00DC5CA4" w:rsidRDefault="000C5C57" w:rsidP="00D60E45">
      <w:pPr>
        <w:pStyle w:val="Bezproreda"/>
        <w:rPr>
          <w:b/>
        </w:rPr>
      </w:pPr>
      <w:r>
        <w:rPr>
          <w:b/>
        </w:rPr>
        <w:t>Predmet: GEOGRAFIJA</w:t>
      </w:r>
    </w:p>
    <w:p w14:paraId="7C0080AE" w14:textId="77777777" w:rsidR="005B31B6" w:rsidRDefault="005B31B6" w:rsidP="00D60E45">
      <w:pPr>
        <w:pStyle w:val="Bezproreda"/>
      </w:pPr>
    </w:p>
    <w:p w14:paraId="3A55809B" w14:textId="77777777" w:rsidR="00DC5CA4" w:rsidRPr="00DC5CA4" w:rsidRDefault="00E2143F" w:rsidP="00DC5CA4">
      <w:pPr>
        <w:pStyle w:val="Bezproreda"/>
        <w:rPr>
          <w:b/>
        </w:rPr>
      </w:pPr>
      <w:r>
        <w:rPr>
          <w:b/>
        </w:rPr>
        <w:t>Elementi ocjenjivanja/vrednovanja</w:t>
      </w:r>
      <w:r w:rsidR="00DC5CA4" w:rsidRPr="00DC5CA4">
        <w:rPr>
          <w:b/>
        </w:rPr>
        <w:t>:</w:t>
      </w:r>
    </w:p>
    <w:p w14:paraId="7D339BA3" w14:textId="77777777" w:rsidR="00DC5CA4" w:rsidRDefault="00DC5CA4" w:rsidP="00D60E45">
      <w:pPr>
        <w:pStyle w:val="Bezproreda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85"/>
        <w:gridCol w:w="6777"/>
      </w:tblGrid>
      <w:tr w:rsidR="00DC5CA4" w:rsidRPr="0076226D" w14:paraId="4113E45C" w14:textId="77777777" w:rsidTr="00110CC3">
        <w:tc>
          <w:tcPr>
            <w:tcW w:w="2320" w:type="dxa"/>
            <w:vAlign w:val="center"/>
          </w:tcPr>
          <w:p w14:paraId="3FE6BA8B" w14:textId="77777777" w:rsidR="00DC5CA4" w:rsidRPr="0076226D" w:rsidRDefault="00DC5CA4" w:rsidP="0076226D">
            <w:pPr>
              <w:rPr>
                <w:b/>
              </w:rPr>
            </w:pPr>
            <w:r w:rsidRPr="0076226D">
              <w:rPr>
                <w:b/>
              </w:rPr>
              <w:t>Naziv</w:t>
            </w:r>
          </w:p>
        </w:tc>
        <w:tc>
          <w:tcPr>
            <w:tcW w:w="6968" w:type="dxa"/>
            <w:vAlign w:val="center"/>
          </w:tcPr>
          <w:p w14:paraId="118F49EE" w14:textId="77777777" w:rsidR="00DC5CA4" w:rsidRPr="0076226D" w:rsidRDefault="00DC5CA4" w:rsidP="00110AC1">
            <w:pPr>
              <w:rPr>
                <w:b/>
              </w:rPr>
            </w:pPr>
            <w:r w:rsidRPr="0076226D">
              <w:rPr>
                <w:b/>
              </w:rPr>
              <w:t>Opis</w:t>
            </w:r>
            <w:r w:rsidR="00E05CD0">
              <w:rPr>
                <w:i/>
              </w:rPr>
              <w:t xml:space="preserve">: </w:t>
            </w:r>
          </w:p>
        </w:tc>
      </w:tr>
      <w:tr w:rsidR="00DC5CA4" w14:paraId="4624446A" w14:textId="77777777" w:rsidTr="00DC5CA4">
        <w:tc>
          <w:tcPr>
            <w:tcW w:w="2320" w:type="dxa"/>
          </w:tcPr>
          <w:p w14:paraId="332C8067" w14:textId="77777777" w:rsidR="00DC5CA4" w:rsidRDefault="000C5C57" w:rsidP="0076226D">
            <w:r>
              <w:t>Geografska znanja</w:t>
            </w:r>
          </w:p>
        </w:tc>
        <w:tc>
          <w:tcPr>
            <w:tcW w:w="6968" w:type="dxa"/>
          </w:tcPr>
          <w:p w14:paraId="4D46C73C" w14:textId="77777777" w:rsidR="00110AC1" w:rsidRDefault="00D96C08" w:rsidP="00D96C08">
            <w:r>
              <w:t xml:space="preserve">- </w:t>
            </w:r>
            <w:r w:rsidR="00110AC1" w:rsidRPr="00110AC1">
              <w:rPr>
                <w:i/>
                <w:u w:val="single"/>
              </w:rPr>
              <w:t>učenik se ispituje usmeno i pismeno iz geografskih znanja, geografskih vještina</w:t>
            </w:r>
            <w:r w:rsidR="00A3186C">
              <w:rPr>
                <w:i/>
                <w:u w:val="single"/>
              </w:rPr>
              <w:t xml:space="preserve"> i istraživanja,</w:t>
            </w:r>
            <w:r w:rsidR="00110AC1" w:rsidRPr="00110AC1">
              <w:rPr>
                <w:i/>
                <w:u w:val="single"/>
              </w:rPr>
              <w:t xml:space="preserve">  te kartografske pismenosti</w:t>
            </w:r>
          </w:p>
          <w:p w14:paraId="2F561E24" w14:textId="77777777" w:rsidR="00D96C08" w:rsidRDefault="00110AC1" w:rsidP="00D96C08">
            <w:r>
              <w:t xml:space="preserve">- </w:t>
            </w:r>
            <w:r w:rsidR="00D96C08">
              <w:t>usmeno provjeravanje nekoliko učenika na svakom satu</w:t>
            </w:r>
          </w:p>
          <w:p w14:paraId="15CF20A6" w14:textId="1A74B073" w:rsidR="00DC5CA4" w:rsidRDefault="00D96C08" w:rsidP="00D96C08">
            <w:r>
              <w:t>- pis</w:t>
            </w:r>
            <w:r w:rsidR="00014F86">
              <w:t>ane</w:t>
            </w:r>
            <w:r>
              <w:t xml:space="preserve"> provjere znanja pišu se na kraju svake veće nastavne cjeline uz pomoć zadataka objektivnog tipa (najviše 4 puta tijekom nastavne godine), prema </w:t>
            </w:r>
            <w:proofErr w:type="spellStart"/>
            <w:r>
              <w:t>Vremeniku</w:t>
            </w:r>
            <w:proofErr w:type="spellEnd"/>
            <w:r>
              <w:t xml:space="preserve"> pismenih provjera znanja</w:t>
            </w:r>
          </w:p>
        </w:tc>
      </w:tr>
      <w:tr w:rsidR="00DC5CA4" w14:paraId="13CB3449" w14:textId="77777777" w:rsidTr="00DC5CA4">
        <w:tc>
          <w:tcPr>
            <w:tcW w:w="2320" w:type="dxa"/>
          </w:tcPr>
          <w:p w14:paraId="7861749D" w14:textId="77777777" w:rsidR="00DC5CA4" w:rsidRDefault="000C5C57" w:rsidP="0076226D">
            <w:r>
              <w:t>Geografske vještine</w:t>
            </w:r>
            <w:r w:rsidR="00A3186C">
              <w:t xml:space="preserve"> i istraživanje</w:t>
            </w:r>
          </w:p>
        </w:tc>
        <w:tc>
          <w:tcPr>
            <w:tcW w:w="6968" w:type="dxa"/>
          </w:tcPr>
          <w:p w14:paraId="4DC3B0A2" w14:textId="77777777" w:rsidR="00D96C08" w:rsidRDefault="00D96C08" w:rsidP="00D96C08">
            <w:r>
              <w:t>- izrada i analiza grafičkih priloga,  izvršavanje vježbi, praktičnih zadataka (brzina, točnost i samostalnost u radu) te izrada i prezentacija postera, referata i multimedijalnih prezentacija</w:t>
            </w:r>
          </w:p>
          <w:p w14:paraId="675C0B98" w14:textId="224BCE69" w:rsidR="00D96C08" w:rsidRDefault="00D96C08" w:rsidP="00D96C08">
            <w:r>
              <w:t>- usvojenost geografskih vještina provjerava se pis</w:t>
            </w:r>
            <w:r w:rsidR="00014F86">
              <w:t>anim</w:t>
            </w:r>
            <w:r>
              <w:t xml:space="preserve"> i usmenim putem</w:t>
            </w:r>
          </w:p>
          <w:p w14:paraId="5135B0C4" w14:textId="3B83DED2" w:rsidR="00DC5CA4" w:rsidRDefault="00E05CD0" w:rsidP="00D96C08">
            <w:r>
              <w:t xml:space="preserve">- </w:t>
            </w:r>
            <w:r w:rsidR="00D96C08">
              <w:t xml:space="preserve">u ovu se rubriku upisuje ocjena iz </w:t>
            </w:r>
            <w:proofErr w:type="spellStart"/>
            <w:r w:rsidR="00D96C08">
              <w:t>izvanučioničke</w:t>
            </w:r>
            <w:proofErr w:type="spellEnd"/>
            <w:r w:rsidR="00D96C08">
              <w:t xml:space="preserve"> i terenske nastave</w:t>
            </w:r>
          </w:p>
        </w:tc>
      </w:tr>
      <w:tr w:rsidR="0076226D" w14:paraId="6D40A60B" w14:textId="77777777" w:rsidTr="00DC5CA4">
        <w:tc>
          <w:tcPr>
            <w:tcW w:w="2320" w:type="dxa"/>
          </w:tcPr>
          <w:p w14:paraId="75A18944" w14:textId="77777777" w:rsidR="0076226D" w:rsidRDefault="007F1E2F" w:rsidP="0076226D">
            <w:r>
              <w:t>Kartografska pismenost</w:t>
            </w:r>
          </w:p>
        </w:tc>
        <w:tc>
          <w:tcPr>
            <w:tcW w:w="6968" w:type="dxa"/>
          </w:tcPr>
          <w:p w14:paraId="511BF11C" w14:textId="77777777" w:rsidR="00D96C08" w:rsidRDefault="00D96C08" w:rsidP="00D96C08">
            <w:r>
              <w:t>- provjerava se u sklopu usmene provjere znanja</w:t>
            </w:r>
          </w:p>
          <w:p w14:paraId="37FD9F4E" w14:textId="77777777" w:rsidR="00D96C08" w:rsidRDefault="00D96C08" w:rsidP="00D96C08">
            <w:r>
              <w:t>- tijekom obrade novih nastavnih sadržaja</w:t>
            </w:r>
          </w:p>
          <w:p w14:paraId="17D54EE7" w14:textId="671F11B2" w:rsidR="0076226D" w:rsidRDefault="00D96C08" w:rsidP="00D96C08">
            <w:r>
              <w:t>- pismenim putem (slijepe karte) u sklopu pis</w:t>
            </w:r>
            <w:r w:rsidR="00014F86">
              <w:t xml:space="preserve">ane </w:t>
            </w:r>
            <w:r>
              <w:t>provjere znanja</w:t>
            </w:r>
          </w:p>
        </w:tc>
      </w:tr>
    </w:tbl>
    <w:p w14:paraId="75951A24" w14:textId="0F1396AA" w:rsidR="006D23A0" w:rsidRDefault="006D23A0" w:rsidP="00D60E45">
      <w:pPr>
        <w:pStyle w:val="Bezproreda"/>
      </w:pPr>
    </w:p>
    <w:p w14:paraId="7D87B7D1" w14:textId="5DD34216" w:rsidR="00884DF4" w:rsidRDefault="00884DF4" w:rsidP="00D60E45">
      <w:pPr>
        <w:pStyle w:val="Bezproreda"/>
      </w:pPr>
      <w:r>
        <w:t xml:space="preserve">Iz ispita i usmenog odgovora učenik u pravilu </w:t>
      </w:r>
      <w:r w:rsidRPr="00884DF4">
        <w:rPr>
          <w:b/>
          <w:bCs/>
        </w:rPr>
        <w:t>dobiva dvije ocjene</w:t>
      </w:r>
      <w:r>
        <w:t xml:space="preserve"> ukoliko ispit sadrži slijepu kartu i kartografske prikaze s zadatcima koji se posebno vrednuju i ocjenjuju, ili se prilikom usmenog odgovaranja vrednuju dva elementa međusobno povezana. (npr. geografska znanja i geografske vještine/kartografska pismenost. </w:t>
      </w:r>
    </w:p>
    <w:p w14:paraId="09A9F0C2" w14:textId="77777777" w:rsidR="00884DF4" w:rsidRDefault="00884DF4" w:rsidP="00D60E45">
      <w:pPr>
        <w:pStyle w:val="Bezproreda"/>
      </w:pPr>
    </w:p>
    <w:p w14:paraId="55A01EE6" w14:textId="77777777" w:rsidR="00884DF4" w:rsidRDefault="00884DF4" w:rsidP="00884DF4">
      <w:pPr>
        <w:pStyle w:val="Bezproreda"/>
      </w:pPr>
      <w:r>
        <w:t>Učenici će pisati pisane provjere i kratke pisane provjere. Kod pisanih provjera pridržavati će se pravila da ispod 45% riješenosti se ne može dobiti pozitivna ocjena.</w:t>
      </w:r>
    </w:p>
    <w:p w14:paraId="7ACE451A" w14:textId="77777777" w:rsidR="00884DF4" w:rsidRDefault="00884DF4" w:rsidP="00884DF4">
      <w:pPr>
        <w:pStyle w:val="Bezproreda"/>
      </w:pPr>
    </w:p>
    <w:p w14:paraId="563DF7B2" w14:textId="77777777" w:rsidR="00884DF4" w:rsidRDefault="00884DF4" w:rsidP="00884DF4">
      <w:pPr>
        <w:pStyle w:val="Bezproreda"/>
        <w:rPr>
          <w:b/>
        </w:rPr>
      </w:pPr>
      <w:r>
        <w:lastRenderedPageBreak/>
        <w:t>Pored pisanih provjera učenici će pisati i kratke pisane provjere. Kratke pisane provjere svojim opsegom će obuhvaćati manji dio nastavnog sadržaja. (</w:t>
      </w:r>
      <w:proofErr w:type="spellStart"/>
      <w:r>
        <w:t>čl.8</w:t>
      </w:r>
      <w:proofErr w:type="spellEnd"/>
      <w:r>
        <w:t>.. Pravilnika o načinima, postupcima i kriterijima vrednovanja)</w:t>
      </w:r>
    </w:p>
    <w:p w14:paraId="7418C4EC" w14:textId="2ED6682F" w:rsidR="006D23A0" w:rsidRDefault="00884DF4" w:rsidP="00D60E45">
      <w:pPr>
        <w:pStyle w:val="Bezproreda"/>
        <w:rPr>
          <w:b/>
          <w:bCs/>
        </w:rPr>
      </w:pPr>
      <w:r w:rsidRPr="00884DF4">
        <w:rPr>
          <w:b/>
          <w:bCs/>
        </w:rPr>
        <w:t>U navedenim provjerama ispod 50% riješenosti učenik ne može dobiti pozitivnu ocjenu.</w:t>
      </w:r>
    </w:p>
    <w:p w14:paraId="7267B18E" w14:textId="77777777" w:rsidR="00884DF4" w:rsidRPr="00884DF4" w:rsidRDefault="00884DF4" w:rsidP="00D60E45">
      <w:pPr>
        <w:pStyle w:val="Bezproreda"/>
        <w:rPr>
          <w:b/>
          <w:bCs/>
        </w:rPr>
      </w:pPr>
    </w:p>
    <w:p w14:paraId="754776A9" w14:textId="77777777" w:rsidR="006D23A0" w:rsidRDefault="006D23A0" w:rsidP="00D60E45">
      <w:pPr>
        <w:pStyle w:val="Bezproreda"/>
      </w:pPr>
    </w:p>
    <w:p w14:paraId="51A02502" w14:textId="77777777" w:rsidR="006D23A0" w:rsidRDefault="006D23A0" w:rsidP="00D60E45">
      <w:pPr>
        <w:pStyle w:val="Bezproreda"/>
      </w:pPr>
    </w:p>
    <w:p w14:paraId="07B8A20F" w14:textId="77777777" w:rsidR="006D23A0" w:rsidRDefault="006D23A0" w:rsidP="00D60E45">
      <w:pPr>
        <w:pStyle w:val="Bezproreda"/>
      </w:pPr>
    </w:p>
    <w:p w14:paraId="512DD53E" w14:textId="77777777" w:rsidR="006D23A0" w:rsidRDefault="006D23A0" w:rsidP="00D60E45">
      <w:pPr>
        <w:pStyle w:val="Bezproreda"/>
      </w:pPr>
    </w:p>
    <w:p w14:paraId="665A836A" w14:textId="77777777" w:rsidR="006D23A0" w:rsidRDefault="006D23A0" w:rsidP="00D60E45">
      <w:pPr>
        <w:pStyle w:val="Bezproreda"/>
      </w:pPr>
    </w:p>
    <w:p w14:paraId="397055D2" w14:textId="77777777" w:rsidR="006D23A0" w:rsidRDefault="006D23A0" w:rsidP="00D60E45">
      <w:pPr>
        <w:pStyle w:val="Bezproreda"/>
      </w:pPr>
    </w:p>
    <w:p w14:paraId="25992ABD" w14:textId="77777777" w:rsidR="006D23A0" w:rsidRDefault="006D23A0" w:rsidP="00D60E45">
      <w:pPr>
        <w:pStyle w:val="Bezproreda"/>
      </w:pPr>
    </w:p>
    <w:p w14:paraId="00095926" w14:textId="77777777" w:rsidR="006D23A0" w:rsidRDefault="006D23A0" w:rsidP="00D60E45">
      <w:pPr>
        <w:pStyle w:val="Bezproreda"/>
      </w:pPr>
    </w:p>
    <w:p w14:paraId="01ADBB09" w14:textId="668BCC2F" w:rsidR="006D23A0" w:rsidRPr="006D23A0" w:rsidRDefault="006D23A0" w:rsidP="00D60E45">
      <w:pPr>
        <w:pStyle w:val="Bezproreda"/>
        <w:rPr>
          <w:b/>
        </w:rPr>
      </w:pPr>
      <w:r w:rsidRPr="006D23A0">
        <w:rPr>
          <w:b/>
        </w:rPr>
        <w:t xml:space="preserve">ELEMENTI VREDNOVANJA </w:t>
      </w:r>
    </w:p>
    <w:p w14:paraId="00ECEC8A" w14:textId="77777777" w:rsidR="006D23A0" w:rsidRDefault="006D23A0" w:rsidP="00D60E45">
      <w:pPr>
        <w:pStyle w:val="Bezproreda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79"/>
        <w:gridCol w:w="6783"/>
      </w:tblGrid>
      <w:tr w:rsidR="006D23A0" w:rsidRPr="0076226D" w14:paraId="5605B339" w14:textId="77777777" w:rsidTr="000164A9">
        <w:tc>
          <w:tcPr>
            <w:tcW w:w="2320" w:type="dxa"/>
            <w:vAlign w:val="center"/>
          </w:tcPr>
          <w:p w14:paraId="1C3B27F8" w14:textId="77777777" w:rsidR="006D23A0" w:rsidRPr="0076226D" w:rsidRDefault="006D23A0" w:rsidP="000164A9">
            <w:pPr>
              <w:rPr>
                <w:b/>
              </w:rPr>
            </w:pPr>
            <w:r w:rsidRPr="0076226D">
              <w:rPr>
                <w:b/>
              </w:rPr>
              <w:t>Naziv</w:t>
            </w:r>
          </w:p>
        </w:tc>
        <w:tc>
          <w:tcPr>
            <w:tcW w:w="6968" w:type="dxa"/>
            <w:vAlign w:val="center"/>
          </w:tcPr>
          <w:p w14:paraId="24792178" w14:textId="77777777" w:rsidR="006D23A0" w:rsidRPr="0076226D" w:rsidRDefault="006D23A0" w:rsidP="000164A9">
            <w:pPr>
              <w:rPr>
                <w:b/>
              </w:rPr>
            </w:pPr>
            <w:r w:rsidRPr="0076226D">
              <w:rPr>
                <w:b/>
              </w:rPr>
              <w:t>Opis</w:t>
            </w:r>
            <w:r>
              <w:rPr>
                <w:i/>
              </w:rPr>
              <w:t xml:space="preserve">: </w:t>
            </w:r>
          </w:p>
        </w:tc>
      </w:tr>
      <w:tr w:rsidR="006D23A0" w14:paraId="18842362" w14:textId="77777777" w:rsidTr="000164A9">
        <w:tc>
          <w:tcPr>
            <w:tcW w:w="2320" w:type="dxa"/>
          </w:tcPr>
          <w:p w14:paraId="33B983DD" w14:textId="77777777" w:rsidR="006D23A0" w:rsidRDefault="006D23A0" w:rsidP="000164A9">
            <w:r>
              <w:t xml:space="preserve">Geografska znanja </w:t>
            </w:r>
          </w:p>
        </w:tc>
        <w:tc>
          <w:tcPr>
            <w:tcW w:w="6968" w:type="dxa"/>
          </w:tcPr>
          <w:p w14:paraId="6F047186" w14:textId="4339EB18" w:rsidR="006D23A0" w:rsidRDefault="006D23A0" w:rsidP="000164A9">
            <w:r>
              <w:rPr>
                <w:rFonts w:ascii="Calibri" w:hAnsi="Calibri" w:cs="Calibri"/>
              </w:rPr>
              <w:t>obuhvaća činjenično, konceptualno i proceduralno znanje. Činjenično znanje je temelj za razumijevanje geografskih sadržaja, no težište treba staviti na konceptualno i proceduralno znanje koje će omogućiti primjenu znanja u novim situacijama i kreativno rješavanje prostornih problema. Usvojenost odgojno-obrazovnih ishoda u ovom elementu provjerava se usmenim ispitivanjem i pis</w:t>
            </w:r>
            <w:r w:rsidR="00014F86">
              <w:rPr>
                <w:rFonts w:ascii="Calibri" w:hAnsi="Calibri" w:cs="Calibri"/>
              </w:rPr>
              <w:t>anim</w:t>
            </w:r>
            <w:r>
              <w:rPr>
                <w:rFonts w:ascii="Calibri" w:hAnsi="Calibri" w:cs="Calibri"/>
              </w:rPr>
              <w:t xml:space="preserve"> provjerama. Usmeno ispitivanje provodi se kontinuirano tijekom nastavne godine. Pisane provjere kreira učitelj i uključuje zadatke otvorenoga i zatvorenog tipa. Pisane provjere provode se periodično, nakon učenja i poučavanja određene skupine ishoda.</w:t>
            </w:r>
          </w:p>
        </w:tc>
      </w:tr>
      <w:tr w:rsidR="006D23A0" w14:paraId="32F309DD" w14:textId="77777777" w:rsidTr="000164A9">
        <w:tc>
          <w:tcPr>
            <w:tcW w:w="2320" w:type="dxa"/>
          </w:tcPr>
          <w:p w14:paraId="204E2A44" w14:textId="77777777" w:rsidR="006D23A0" w:rsidRDefault="006D23A0" w:rsidP="000164A9">
            <w:r>
              <w:t>Geografsko istraživanje i vještine</w:t>
            </w:r>
          </w:p>
        </w:tc>
        <w:tc>
          <w:tcPr>
            <w:tcW w:w="6968" w:type="dxa"/>
          </w:tcPr>
          <w:p w14:paraId="71B82700" w14:textId="77777777" w:rsidR="006D23A0" w:rsidRPr="006D23A0" w:rsidRDefault="006D23A0" w:rsidP="006D23A0">
            <w:pPr>
              <w:numPr>
                <w:ilvl w:val="0"/>
                <w:numId w:val="1"/>
              </w:numPr>
              <w:spacing w:before="100" w:after="100"/>
              <w:ind w:left="54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D23A0">
              <w:rPr>
                <w:rFonts w:ascii="Calibri" w:eastAsia="Times New Roman" w:hAnsi="Calibri" w:cs="Calibri"/>
                <w:lang w:eastAsia="hr-HR"/>
              </w:rPr>
              <w:t xml:space="preserve">grafičke, statističke, matematičke i orijentacijske vještine (orijentiranje s pomoću orijentira,   uređaja - kompas, GPS i planova/geografskih karata) </w:t>
            </w:r>
          </w:p>
          <w:p w14:paraId="40BD22F6" w14:textId="77777777" w:rsidR="006D23A0" w:rsidRPr="006D23A0" w:rsidRDefault="006D23A0" w:rsidP="006D23A0">
            <w:pPr>
              <w:numPr>
                <w:ilvl w:val="0"/>
                <w:numId w:val="1"/>
              </w:numPr>
              <w:spacing w:before="100" w:after="100"/>
              <w:ind w:left="54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D23A0">
              <w:rPr>
                <w:rFonts w:ascii="Calibri" w:eastAsia="Times New Roman" w:hAnsi="Calibri" w:cs="Calibri"/>
                <w:lang w:eastAsia="hr-HR"/>
              </w:rPr>
              <w:t xml:space="preserve">ako je za taj razred planiran istraživački rad tada treba vrednovati i sve vještine koje su u funkciji njegova ostvarivanja: opažanje, postavljanje pitanja, planiranje istraživanja; prikupljanje podataka; bilježenje, vrednovanje i predstavljanje podataka; interpretiranje i analiziranje podataka te zaključivanja; komuniciranje rezultata i postupaka istraživanja te vještine reflektiranja o provedenom istraživanju. </w:t>
            </w:r>
          </w:p>
        </w:tc>
      </w:tr>
      <w:tr w:rsidR="006D23A0" w14:paraId="6C485FC4" w14:textId="77777777" w:rsidTr="000164A9">
        <w:tc>
          <w:tcPr>
            <w:tcW w:w="2320" w:type="dxa"/>
          </w:tcPr>
          <w:p w14:paraId="30CE3C9A" w14:textId="2258560A" w:rsidR="006D23A0" w:rsidRDefault="006D23A0" w:rsidP="000164A9">
            <w:r>
              <w:t>Kartogra</w:t>
            </w:r>
            <w:r w:rsidR="00FD5DA6">
              <w:t>f</w:t>
            </w:r>
            <w:r>
              <w:t xml:space="preserve">ska pismenost </w:t>
            </w:r>
          </w:p>
        </w:tc>
        <w:tc>
          <w:tcPr>
            <w:tcW w:w="6968" w:type="dxa"/>
          </w:tcPr>
          <w:p w14:paraId="72F7A733" w14:textId="77777777" w:rsidR="006D23A0" w:rsidRPr="006D23A0" w:rsidRDefault="006D23A0" w:rsidP="006D23A0">
            <w:pPr>
              <w:numPr>
                <w:ilvl w:val="0"/>
                <w:numId w:val="2"/>
              </w:numPr>
              <w:spacing w:before="100" w:after="100"/>
              <w:ind w:left="54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D23A0">
              <w:rPr>
                <w:rFonts w:ascii="Calibri" w:eastAsia="Times New Roman" w:hAnsi="Calibri" w:cs="Calibri"/>
                <w:lang w:eastAsia="hr-HR"/>
              </w:rPr>
              <w:t xml:space="preserve">poznavanje elemenata i sadržaja svih vrsta geografskih karata </w:t>
            </w:r>
          </w:p>
          <w:p w14:paraId="21D645C4" w14:textId="77777777" w:rsidR="006D23A0" w:rsidRPr="006D23A0" w:rsidRDefault="006D23A0" w:rsidP="006D23A0">
            <w:pPr>
              <w:numPr>
                <w:ilvl w:val="0"/>
                <w:numId w:val="3"/>
              </w:numPr>
              <w:spacing w:before="100" w:after="100"/>
              <w:ind w:left="54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D23A0">
              <w:rPr>
                <w:rFonts w:ascii="Calibri" w:eastAsia="Times New Roman" w:hAnsi="Calibri" w:cs="Calibri"/>
                <w:lang w:eastAsia="hr-HR"/>
              </w:rPr>
              <w:t xml:space="preserve">interpretacija prostorne organizacije i procesa čitanjem sadržaja geografskih karata. </w:t>
            </w:r>
          </w:p>
          <w:p w14:paraId="343F3BF5" w14:textId="77777777" w:rsidR="006D23A0" w:rsidRPr="006D23A0" w:rsidRDefault="006D23A0" w:rsidP="006D23A0">
            <w:pPr>
              <w:spacing w:before="100" w:after="100"/>
              <w:rPr>
                <w:rFonts w:ascii="Calibri" w:eastAsia="Times New Roman" w:hAnsi="Calibri" w:cs="Calibri"/>
                <w:lang w:eastAsia="hr-HR"/>
              </w:rPr>
            </w:pPr>
          </w:p>
          <w:p w14:paraId="78EBF1FA" w14:textId="119E45B0" w:rsidR="006D23A0" w:rsidRPr="006D23A0" w:rsidRDefault="006D23A0" w:rsidP="006D23A0">
            <w:pPr>
              <w:spacing w:before="100" w:after="100"/>
              <w:rPr>
                <w:rFonts w:ascii="Calibri" w:eastAsia="Times New Roman" w:hAnsi="Calibri" w:cs="Calibri"/>
                <w:lang w:eastAsia="hr-HR"/>
              </w:rPr>
            </w:pPr>
            <w:r w:rsidRPr="006D23A0">
              <w:rPr>
                <w:rFonts w:ascii="Calibri" w:eastAsia="Times New Roman" w:hAnsi="Calibri" w:cs="Calibri"/>
                <w:lang w:eastAsia="hr-HR"/>
              </w:rPr>
              <w:t>Razvijenost kartografske pismenosti provjerava se usmenim ispitivanjem te pisa</w:t>
            </w:r>
            <w:r w:rsidR="00014F86">
              <w:rPr>
                <w:rFonts w:ascii="Calibri" w:eastAsia="Times New Roman" w:hAnsi="Calibri" w:cs="Calibri"/>
                <w:lang w:eastAsia="hr-HR"/>
              </w:rPr>
              <w:t>nim</w:t>
            </w:r>
            <w:r w:rsidRPr="006D23A0">
              <w:rPr>
                <w:rFonts w:ascii="Calibri" w:eastAsia="Times New Roman" w:hAnsi="Calibri" w:cs="Calibri"/>
                <w:lang w:eastAsia="hr-HR"/>
              </w:rPr>
              <w:t xml:space="preserve"> provjerama koje uključuju i slijepe karte. </w:t>
            </w:r>
          </w:p>
          <w:p w14:paraId="0EAF0B12" w14:textId="77777777" w:rsidR="006D23A0" w:rsidRDefault="006D23A0" w:rsidP="000164A9"/>
        </w:tc>
      </w:tr>
    </w:tbl>
    <w:p w14:paraId="2F8EE52E" w14:textId="77777777" w:rsidR="006D23A0" w:rsidRDefault="006D23A0" w:rsidP="00D60E45">
      <w:pPr>
        <w:pStyle w:val="Bezproreda"/>
      </w:pPr>
    </w:p>
    <w:p w14:paraId="17FADCAC" w14:textId="77777777" w:rsidR="00ED5F44" w:rsidRPr="00ED5F44" w:rsidRDefault="00ED5F44" w:rsidP="00D60E45">
      <w:pPr>
        <w:pStyle w:val="Bezproreda"/>
        <w:rPr>
          <w:b/>
        </w:rPr>
      </w:pPr>
      <w:r w:rsidRPr="00ED5F44">
        <w:rPr>
          <w:b/>
        </w:rPr>
        <w:t>Dodatne aktivnosti učenika:</w:t>
      </w:r>
    </w:p>
    <w:p w14:paraId="0DF0667D" w14:textId="77777777" w:rsidR="00ED5F44" w:rsidRDefault="00ED5F44" w:rsidP="00D60E45">
      <w:pPr>
        <w:pStyle w:val="Bezproreda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91"/>
        <w:gridCol w:w="6771"/>
      </w:tblGrid>
      <w:tr w:rsidR="00ED5F44" w14:paraId="145F9AD4" w14:textId="77777777" w:rsidTr="00984AF0">
        <w:tc>
          <w:tcPr>
            <w:tcW w:w="2320" w:type="dxa"/>
            <w:vAlign w:val="center"/>
          </w:tcPr>
          <w:p w14:paraId="5A987F22" w14:textId="77777777" w:rsidR="00ED5F44" w:rsidRPr="00110CC3" w:rsidRDefault="00ED5F44" w:rsidP="00984AF0">
            <w:pPr>
              <w:rPr>
                <w:b/>
              </w:rPr>
            </w:pPr>
            <w:r w:rsidRPr="00110CC3">
              <w:rPr>
                <w:b/>
              </w:rPr>
              <w:t>Naziv</w:t>
            </w:r>
          </w:p>
        </w:tc>
        <w:tc>
          <w:tcPr>
            <w:tcW w:w="6968" w:type="dxa"/>
            <w:vAlign w:val="center"/>
          </w:tcPr>
          <w:p w14:paraId="27521E42" w14:textId="77777777" w:rsidR="00ED5F44" w:rsidRPr="00ED5F44" w:rsidRDefault="00ED5F44" w:rsidP="00984AF0">
            <w:pPr>
              <w:rPr>
                <w:b/>
              </w:rPr>
            </w:pPr>
            <w:r>
              <w:rPr>
                <w:b/>
              </w:rPr>
              <w:t>Način vrednovanja</w:t>
            </w:r>
          </w:p>
        </w:tc>
      </w:tr>
      <w:tr w:rsidR="00984AF0" w14:paraId="6F52BCB8" w14:textId="77777777" w:rsidTr="00984AF0">
        <w:tc>
          <w:tcPr>
            <w:tcW w:w="2320" w:type="dxa"/>
          </w:tcPr>
          <w:p w14:paraId="32C36A1E" w14:textId="77777777" w:rsidR="00984AF0" w:rsidRDefault="00984AF0" w:rsidP="00984AF0">
            <w:r>
              <w:t>Plakat</w:t>
            </w:r>
          </w:p>
        </w:tc>
        <w:tc>
          <w:tcPr>
            <w:tcW w:w="6968" w:type="dxa"/>
            <w:vMerge w:val="restart"/>
          </w:tcPr>
          <w:p w14:paraId="0DCAD618" w14:textId="77777777" w:rsidR="00984AF0" w:rsidRDefault="00984AF0" w:rsidP="00984AF0">
            <w:r>
              <w:t>- učenik izrađuje plakat, referat ili PP prezentaciju u dogovoru sa učiteljem (u protivnom aktivnost neće biti vrednovana)</w:t>
            </w:r>
          </w:p>
          <w:p w14:paraId="39841E5A" w14:textId="77777777" w:rsidR="00984AF0" w:rsidRDefault="00146D3D" w:rsidP="00984AF0">
            <w:r>
              <w:t>- ocjena iz tih</w:t>
            </w:r>
            <w:r w:rsidR="00984AF0">
              <w:t xml:space="preserve"> aktivnosti upisuje se u rubriku geografskih vještina</w:t>
            </w:r>
          </w:p>
          <w:p w14:paraId="1C8D2F0D" w14:textId="77777777" w:rsidR="00984AF0" w:rsidRDefault="00984AF0" w:rsidP="00984AF0"/>
        </w:tc>
      </w:tr>
      <w:tr w:rsidR="00984AF0" w14:paraId="47894AFF" w14:textId="77777777" w:rsidTr="00984AF0">
        <w:tc>
          <w:tcPr>
            <w:tcW w:w="2320" w:type="dxa"/>
          </w:tcPr>
          <w:p w14:paraId="541EC51F" w14:textId="77777777" w:rsidR="00984AF0" w:rsidRDefault="00984AF0" w:rsidP="00984AF0">
            <w:r>
              <w:lastRenderedPageBreak/>
              <w:t>Referat</w:t>
            </w:r>
          </w:p>
        </w:tc>
        <w:tc>
          <w:tcPr>
            <w:tcW w:w="6968" w:type="dxa"/>
            <w:vMerge/>
          </w:tcPr>
          <w:p w14:paraId="3B7D0DDA" w14:textId="77777777" w:rsidR="00984AF0" w:rsidRDefault="00984AF0" w:rsidP="00984AF0"/>
        </w:tc>
      </w:tr>
      <w:tr w:rsidR="00984AF0" w14:paraId="3C4FAD01" w14:textId="77777777" w:rsidTr="00984AF0">
        <w:tc>
          <w:tcPr>
            <w:tcW w:w="2320" w:type="dxa"/>
          </w:tcPr>
          <w:p w14:paraId="790EFA91" w14:textId="77777777" w:rsidR="00984AF0" w:rsidRDefault="00984AF0" w:rsidP="00984AF0">
            <w:r>
              <w:t>Prezentacija</w:t>
            </w:r>
          </w:p>
        </w:tc>
        <w:tc>
          <w:tcPr>
            <w:tcW w:w="6968" w:type="dxa"/>
            <w:vMerge/>
          </w:tcPr>
          <w:p w14:paraId="4EAF7606" w14:textId="77777777" w:rsidR="00984AF0" w:rsidRDefault="00984AF0" w:rsidP="00984AF0"/>
        </w:tc>
      </w:tr>
      <w:tr w:rsidR="00ED5F44" w14:paraId="573A5196" w14:textId="77777777" w:rsidTr="00D03661">
        <w:tc>
          <w:tcPr>
            <w:tcW w:w="2320" w:type="dxa"/>
            <w:vAlign w:val="center"/>
          </w:tcPr>
          <w:p w14:paraId="57ACDD9F" w14:textId="77777777" w:rsidR="00ED5F44" w:rsidRDefault="00D03661" w:rsidP="00D03661">
            <w:pPr>
              <w:jc w:val="center"/>
            </w:pPr>
            <w:r>
              <w:t>REFERAT</w:t>
            </w:r>
          </w:p>
        </w:tc>
        <w:tc>
          <w:tcPr>
            <w:tcW w:w="6968" w:type="dxa"/>
          </w:tcPr>
          <w:p w14:paraId="1DBF09EF" w14:textId="77777777" w:rsidR="00984AF0" w:rsidRPr="00984AF0" w:rsidRDefault="00984AF0" w:rsidP="00984AF0">
            <w:pPr>
              <w:rPr>
                <w:b/>
              </w:rPr>
            </w:pPr>
            <w:r w:rsidRPr="00984AF0">
              <w:rPr>
                <w:b/>
              </w:rPr>
              <w:t>PRAVILA PISANJA REFERATA</w:t>
            </w:r>
          </w:p>
          <w:p w14:paraId="44ECE240" w14:textId="77777777" w:rsidR="00984AF0" w:rsidRDefault="00984AF0" w:rsidP="00984AF0"/>
          <w:p w14:paraId="4EB09594" w14:textId="77777777" w:rsidR="00984AF0" w:rsidRDefault="00984AF0" w:rsidP="00984AF0">
            <w:r>
              <w:t>Referat je samostalni pismeni rad učenika na zadanu temu kojemu prethodi istraživački rad učenika.</w:t>
            </w:r>
          </w:p>
          <w:p w14:paraId="676730EB" w14:textId="77777777" w:rsidR="00984AF0" w:rsidRDefault="00984AF0" w:rsidP="00984AF0"/>
          <w:p w14:paraId="7CCCA59F" w14:textId="77777777" w:rsidR="00984AF0" w:rsidRDefault="00984AF0" w:rsidP="00984AF0">
            <w:r>
              <w:t>Struktura referata</w:t>
            </w:r>
          </w:p>
          <w:p w14:paraId="51FAC770" w14:textId="77777777" w:rsidR="00984AF0" w:rsidRDefault="00984AF0" w:rsidP="00984AF0"/>
          <w:p w14:paraId="1CC1E523" w14:textId="77777777" w:rsidR="00984AF0" w:rsidRDefault="00984AF0" w:rsidP="00984AF0">
            <w:r>
              <w:t>UVOD – obavezni dio svakoga rada, ukratko napišemo nešto o svojoj temi, što nas se posebno dojmilo iz iste</w:t>
            </w:r>
          </w:p>
          <w:p w14:paraId="55803433" w14:textId="77777777" w:rsidR="00984AF0" w:rsidRDefault="00984AF0" w:rsidP="00984AF0">
            <w:r>
              <w:t>RAZRADA TEME – sveobuhvatno obrađena tema s poglavljima</w:t>
            </w:r>
          </w:p>
          <w:p w14:paraId="325F631E" w14:textId="77777777" w:rsidR="00984AF0" w:rsidRDefault="00984AF0" w:rsidP="00984AF0">
            <w:r>
              <w:t>ZAKLJUČAK – zaključne misli ili poruke na kraju rada</w:t>
            </w:r>
          </w:p>
          <w:p w14:paraId="106A4088" w14:textId="77777777" w:rsidR="00ED5F44" w:rsidRDefault="00984AF0" w:rsidP="00984AF0">
            <w:r>
              <w:t>BIBLIOGRAFIJA ( popis korištene literature i svih izvora )</w:t>
            </w:r>
          </w:p>
        </w:tc>
      </w:tr>
      <w:tr w:rsidR="00ED5F44" w14:paraId="5A839243" w14:textId="77777777" w:rsidTr="00D03661">
        <w:tc>
          <w:tcPr>
            <w:tcW w:w="2320" w:type="dxa"/>
            <w:vAlign w:val="center"/>
          </w:tcPr>
          <w:p w14:paraId="7358B976" w14:textId="77777777" w:rsidR="00ED5F44" w:rsidRDefault="00D03661" w:rsidP="00D03661">
            <w:pPr>
              <w:jc w:val="center"/>
            </w:pPr>
            <w:r>
              <w:t>POSTER</w:t>
            </w:r>
          </w:p>
        </w:tc>
        <w:tc>
          <w:tcPr>
            <w:tcW w:w="6968" w:type="dxa"/>
          </w:tcPr>
          <w:p w14:paraId="2DCFD922" w14:textId="77777777" w:rsidR="00984AF0" w:rsidRPr="00984AF0" w:rsidRDefault="00984AF0" w:rsidP="00984AF0">
            <w:pPr>
              <w:rPr>
                <w:b/>
              </w:rPr>
            </w:pPr>
            <w:r w:rsidRPr="00984AF0">
              <w:rPr>
                <w:b/>
              </w:rPr>
              <w:t>OPĆA PRAVILA ZA IZRADU POSTERA OBUHVAĆAJU:</w:t>
            </w:r>
          </w:p>
          <w:p w14:paraId="19C9AB2C" w14:textId="77777777" w:rsidR="00984AF0" w:rsidRDefault="00984AF0" w:rsidP="00984AF0"/>
          <w:p w14:paraId="68B864D7" w14:textId="77777777" w:rsidR="00984AF0" w:rsidRDefault="00984AF0" w:rsidP="008172EA">
            <w:r>
              <w:t xml:space="preserve">·         veličina papira: </w:t>
            </w:r>
            <w:r w:rsidR="008172EA">
              <w:t xml:space="preserve">format </w:t>
            </w:r>
            <w:proofErr w:type="spellStart"/>
            <w:r w:rsidR="008172EA">
              <w:t>A0</w:t>
            </w:r>
            <w:proofErr w:type="spellEnd"/>
            <w:r w:rsidR="008172EA">
              <w:t xml:space="preserve">, </w:t>
            </w:r>
            <w:proofErr w:type="spellStart"/>
            <w:r w:rsidR="008172EA">
              <w:t>A1</w:t>
            </w:r>
            <w:proofErr w:type="spellEnd"/>
            <w:r w:rsidR="008172EA">
              <w:t xml:space="preserve">, </w:t>
            </w:r>
            <w:proofErr w:type="spellStart"/>
            <w:r w:rsidR="008172EA">
              <w:t>A2</w:t>
            </w:r>
            <w:proofErr w:type="spellEnd"/>
          </w:p>
          <w:p w14:paraId="05016C3E" w14:textId="77777777" w:rsidR="00984AF0" w:rsidRDefault="00984AF0" w:rsidP="00984AF0"/>
          <w:p w14:paraId="22A23BBA" w14:textId="77777777" w:rsidR="00984AF0" w:rsidRDefault="00984AF0" w:rsidP="00984AF0">
            <w:r>
              <w:t>·         veličina slova : naslov 80 točaka ( font 80 ), podnaslov 34 - 38 točaka, tekst 18 – 24 točke</w:t>
            </w:r>
          </w:p>
          <w:p w14:paraId="44DA00B3" w14:textId="77777777" w:rsidR="00984AF0" w:rsidRDefault="00984AF0" w:rsidP="00984AF0"/>
          <w:p w14:paraId="7A599A5B" w14:textId="77777777" w:rsidR="00ED5F44" w:rsidRDefault="00984AF0" w:rsidP="00984AF0">
            <w:r>
              <w:t xml:space="preserve">·         font slova : Times New Roman, </w:t>
            </w:r>
            <w:proofErr w:type="spellStart"/>
            <w:r>
              <w:t>Bookman</w:t>
            </w:r>
            <w:proofErr w:type="spellEnd"/>
            <w:r>
              <w:t xml:space="preserve"> i </w:t>
            </w:r>
            <w:proofErr w:type="spellStart"/>
            <w:r>
              <w:t>Helvetica</w:t>
            </w:r>
            <w:proofErr w:type="spellEnd"/>
          </w:p>
        </w:tc>
      </w:tr>
      <w:tr w:rsidR="00ED5F44" w14:paraId="33217D15" w14:textId="77777777" w:rsidTr="00D03661">
        <w:tc>
          <w:tcPr>
            <w:tcW w:w="2320" w:type="dxa"/>
            <w:vAlign w:val="center"/>
          </w:tcPr>
          <w:p w14:paraId="048F0243" w14:textId="77777777" w:rsidR="00ED5F44" w:rsidRDefault="00D03661" w:rsidP="00D03661">
            <w:pPr>
              <w:jc w:val="center"/>
            </w:pPr>
            <w:r>
              <w:t>PREZENTACIJA</w:t>
            </w:r>
          </w:p>
        </w:tc>
        <w:tc>
          <w:tcPr>
            <w:tcW w:w="6968" w:type="dxa"/>
          </w:tcPr>
          <w:p w14:paraId="7D5689B8" w14:textId="77777777" w:rsidR="00984AF0" w:rsidRPr="00984AF0" w:rsidRDefault="00984AF0" w:rsidP="00984AF0">
            <w:pPr>
              <w:rPr>
                <w:b/>
                <w:u w:val="single"/>
              </w:rPr>
            </w:pPr>
            <w:r w:rsidRPr="00984AF0">
              <w:rPr>
                <w:b/>
                <w:u w:val="single"/>
              </w:rPr>
              <w:t>PRAVILA ZA IZRADU PREZENTACIJA</w:t>
            </w:r>
          </w:p>
          <w:p w14:paraId="7BEE5FAF" w14:textId="77777777" w:rsidR="00984AF0" w:rsidRDefault="00984AF0" w:rsidP="00984AF0"/>
          <w:p w14:paraId="02D9C8EB" w14:textId="77777777" w:rsidR="00984AF0" w:rsidRPr="00984AF0" w:rsidRDefault="00984AF0" w:rsidP="00984AF0">
            <w:pPr>
              <w:rPr>
                <w:b/>
                <w:u w:val="single"/>
              </w:rPr>
            </w:pPr>
            <w:r w:rsidRPr="00984AF0">
              <w:rPr>
                <w:b/>
                <w:u w:val="single"/>
              </w:rPr>
              <w:t>Početni slajd treba sadržavati:</w:t>
            </w:r>
          </w:p>
          <w:p w14:paraId="77FD9B16" w14:textId="77777777" w:rsidR="00984AF0" w:rsidRDefault="00984AF0" w:rsidP="00984AF0"/>
          <w:p w14:paraId="57339247" w14:textId="77777777" w:rsidR="00984AF0" w:rsidRDefault="00984AF0" w:rsidP="00984AF0">
            <w:r>
              <w:t>·         naslov prezentacije</w:t>
            </w:r>
          </w:p>
          <w:p w14:paraId="707FA54D" w14:textId="77777777" w:rsidR="00984AF0" w:rsidRDefault="00984AF0" w:rsidP="00984AF0"/>
          <w:p w14:paraId="6BF5704F" w14:textId="77777777" w:rsidR="00984AF0" w:rsidRDefault="00984AF0" w:rsidP="00984AF0">
            <w:r>
              <w:t>·         ime autora</w:t>
            </w:r>
          </w:p>
          <w:p w14:paraId="41E271EC" w14:textId="77777777" w:rsidR="00984AF0" w:rsidRDefault="00984AF0" w:rsidP="00984AF0"/>
          <w:p w14:paraId="273941E1" w14:textId="77777777" w:rsidR="00984AF0" w:rsidRDefault="00984AF0" w:rsidP="00984AF0">
            <w:r>
              <w:t>·         naziv institucije kojoj pripada autor</w:t>
            </w:r>
          </w:p>
          <w:p w14:paraId="5AA111BB" w14:textId="77777777" w:rsidR="00984AF0" w:rsidRDefault="00984AF0" w:rsidP="00984AF0"/>
          <w:p w14:paraId="7032073A" w14:textId="77777777" w:rsidR="00984AF0" w:rsidRDefault="00984AF0" w:rsidP="00984AF0">
            <w:r>
              <w:t>·         mjesto i datum održavanja prezentacije</w:t>
            </w:r>
          </w:p>
          <w:p w14:paraId="4A4C232C" w14:textId="77777777" w:rsidR="00984AF0" w:rsidRDefault="00984AF0" w:rsidP="00984AF0"/>
          <w:p w14:paraId="65EE266C" w14:textId="77777777" w:rsidR="00984AF0" w:rsidRDefault="00984AF0" w:rsidP="00984AF0">
            <w:r>
              <w:t>·         kontakt podatke autora najčešće stavljamo na posljednji slajd</w:t>
            </w:r>
          </w:p>
          <w:p w14:paraId="7C44FC76" w14:textId="77777777" w:rsidR="00984AF0" w:rsidRDefault="00984AF0" w:rsidP="00984AF0"/>
          <w:p w14:paraId="7D96250A" w14:textId="77777777" w:rsidR="00984AF0" w:rsidRPr="00984AF0" w:rsidRDefault="00984AF0" w:rsidP="00984AF0">
            <w:pPr>
              <w:rPr>
                <w:b/>
                <w:u w:val="single"/>
              </w:rPr>
            </w:pPr>
            <w:r w:rsidRPr="00984AF0">
              <w:rPr>
                <w:b/>
                <w:u w:val="single"/>
              </w:rPr>
              <w:t>Tekst na slajdovima:</w:t>
            </w:r>
          </w:p>
          <w:p w14:paraId="0417D950" w14:textId="77777777" w:rsidR="00984AF0" w:rsidRDefault="00984AF0" w:rsidP="00984AF0"/>
          <w:p w14:paraId="21F87C19" w14:textId="77777777" w:rsidR="00984AF0" w:rsidRDefault="00984AF0" w:rsidP="00984AF0">
            <w:r>
              <w:t>·         tekst treba biti u natuknicama</w:t>
            </w:r>
          </w:p>
          <w:p w14:paraId="54BDA119" w14:textId="77777777" w:rsidR="00984AF0" w:rsidRDefault="00984AF0" w:rsidP="00984AF0"/>
          <w:p w14:paraId="09DA2A01" w14:textId="77777777" w:rsidR="00984AF0" w:rsidRDefault="00984AF0" w:rsidP="00984AF0">
            <w:r>
              <w:t>·         na jedan slajd treba staviti najviše četiri do pet točaka</w:t>
            </w:r>
          </w:p>
          <w:p w14:paraId="118A2DC0" w14:textId="77777777" w:rsidR="00984AF0" w:rsidRDefault="00984AF0" w:rsidP="00984AF0"/>
          <w:p w14:paraId="7D09D9DD" w14:textId="77777777" w:rsidR="00984AF0" w:rsidRPr="00984AF0" w:rsidRDefault="00984AF0" w:rsidP="00984AF0">
            <w:pPr>
              <w:rPr>
                <w:b/>
                <w:u w:val="single"/>
              </w:rPr>
            </w:pPr>
            <w:r w:rsidRPr="00984AF0">
              <w:rPr>
                <w:b/>
                <w:u w:val="single"/>
              </w:rPr>
              <w:t>Animacija teksta:</w:t>
            </w:r>
          </w:p>
          <w:p w14:paraId="7DF7FF8C" w14:textId="77777777" w:rsidR="00984AF0" w:rsidRDefault="00984AF0" w:rsidP="00984AF0"/>
          <w:p w14:paraId="2E139F43" w14:textId="77777777" w:rsidR="00984AF0" w:rsidRDefault="00984AF0" w:rsidP="00984AF0">
            <w:r>
              <w:t>·         korištenje previše različitih načina animacija teksta zbunjuje i narušava dinamiku prezentacije</w:t>
            </w:r>
          </w:p>
          <w:p w14:paraId="41D19B7E" w14:textId="77777777" w:rsidR="00984AF0" w:rsidRDefault="00984AF0" w:rsidP="00984AF0"/>
          <w:p w14:paraId="2146F58F" w14:textId="77777777" w:rsidR="00984AF0" w:rsidRPr="00984AF0" w:rsidRDefault="00984AF0" w:rsidP="00984AF0">
            <w:pPr>
              <w:rPr>
                <w:b/>
                <w:u w:val="single"/>
              </w:rPr>
            </w:pPr>
            <w:r w:rsidRPr="00984AF0">
              <w:rPr>
                <w:b/>
                <w:u w:val="single"/>
              </w:rPr>
              <w:t>Font slova:</w:t>
            </w:r>
          </w:p>
          <w:p w14:paraId="3A473F0C" w14:textId="77777777" w:rsidR="00984AF0" w:rsidRDefault="00984AF0" w:rsidP="00984AF0"/>
          <w:p w14:paraId="5A4A8FDE" w14:textId="77777777" w:rsidR="00984AF0" w:rsidRDefault="00984AF0" w:rsidP="00984AF0">
            <w:r>
              <w:t>·         u prezentaciji treba koristiti jednaku vrstu slova</w:t>
            </w:r>
          </w:p>
          <w:p w14:paraId="797E0FB0" w14:textId="77777777" w:rsidR="00984AF0" w:rsidRDefault="00984AF0" w:rsidP="00984AF0"/>
          <w:p w14:paraId="742CBD2F" w14:textId="77777777" w:rsidR="00984AF0" w:rsidRDefault="00984AF0" w:rsidP="00984AF0">
            <w:r>
              <w:t xml:space="preserve">·         koristite standardne fontove kao što su </w:t>
            </w:r>
            <w:proofErr w:type="spellStart"/>
            <w:r>
              <w:t>Arial</w:t>
            </w:r>
            <w:proofErr w:type="spellEnd"/>
            <w:r>
              <w:t xml:space="preserve">, Times New Roman ili </w:t>
            </w:r>
            <w:proofErr w:type="spellStart"/>
            <w:r>
              <w:t>Verdana</w:t>
            </w:r>
            <w:proofErr w:type="spellEnd"/>
            <w:r>
              <w:t xml:space="preserve"> jer su najlakše čitljivi</w:t>
            </w:r>
          </w:p>
          <w:p w14:paraId="7362A3CA" w14:textId="77777777" w:rsidR="00984AF0" w:rsidRDefault="00984AF0" w:rsidP="00984AF0"/>
          <w:p w14:paraId="2A3275FE" w14:textId="77777777" w:rsidR="00984AF0" w:rsidRDefault="00984AF0" w:rsidP="00984AF0">
            <w:r>
              <w:t>·         veličina slova - od 24 pt do 32 pt</w:t>
            </w:r>
          </w:p>
          <w:p w14:paraId="6CE5639E" w14:textId="77777777" w:rsidR="00984AF0" w:rsidRDefault="00984AF0" w:rsidP="00984AF0"/>
          <w:p w14:paraId="372B9624" w14:textId="77777777" w:rsidR="00984AF0" w:rsidRDefault="00984AF0" w:rsidP="00984AF0">
            <w:r>
              <w:t>·         koristite istu veličinu slova u cijeloj prezentaciji</w:t>
            </w:r>
          </w:p>
          <w:p w14:paraId="1E2BB2BB" w14:textId="77777777" w:rsidR="00984AF0" w:rsidRDefault="00984AF0" w:rsidP="00984AF0"/>
          <w:p w14:paraId="0D7466A2" w14:textId="77777777" w:rsidR="00984AF0" w:rsidRDefault="00984AF0" w:rsidP="00984AF0">
            <w:r>
              <w:t xml:space="preserve">·         za naglašavanje mogu se koristiti </w:t>
            </w:r>
            <w:proofErr w:type="spellStart"/>
            <w:r>
              <w:t>Bold</w:t>
            </w:r>
            <w:proofErr w:type="spellEnd"/>
            <w:r>
              <w:t xml:space="preserve"> slova</w:t>
            </w:r>
          </w:p>
          <w:p w14:paraId="45921F41" w14:textId="77777777" w:rsidR="00984AF0" w:rsidRDefault="00984AF0" w:rsidP="00984AF0"/>
          <w:p w14:paraId="11C5E89E" w14:textId="77777777" w:rsidR="00984AF0" w:rsidRPr="00984AF0" w:rsidRDefault="00984AF0" w:rsidP="00984AF0">
            <w:pPr>
              <w:rPr>
                <w:b/>
                <w:u w:val="single"/>
              </w:rPr>
            </w:pPr>
            <w:r w:rsidRPr="00984AF0">
              <w:rPr>
                <w:b/>
                <w:u w:val="single"/>
              </w:rPr>
              <w:t>Boja pozadina i slova:</w:t>
            </w:r>
          </w:p>
          <w:p w14:paraId="7079AD5E" w14:textId="77777777" w:rsidR="00984AF0" w:rsidRDefault="00984AF0" w:rsidP="00984AF0"/>
          <w:p w14:paraId="06FCE34B" w14:textId="77777777" w:rsidR="00984AF0" w:rsidRDefault="00984AF0" w:rsidP="00984AF0">
            <w:r>
              <w:t>·         prilikom odabira boja treba voditi računa o kontrastu između boje pozadine i boje slova</w:t>
            </w:r>
          </w:p>
          <w:p w14:paraId="2EA85657" w14:textId="77777777" w:rsidR="00984AF0" w:rsidRDefault="00984AF0" w:rsidP="00984AF0"/>
          <w:p w14:paraId="0B0513E3" w14:textId="77777777" w:rsidR="00984AF0" w:rsidRDefault="00984AF0" w:rsidP="00984AF0">
            <w:r>
              <w:t>·         korištenje više različitih boja na slajdu odvraća pozornost i umara publiku</w:t>
            </w:r>
          </w:p>
          <w:p w14:paraId="5CD89B7E" w14:textId="77777777" w:rsidR="00984AF0" w:rsidRDefault="00984AF0" w:rsidP="00984AF0"/>
          <w:p w14:paraId="7CD21B2B" w14:textId="77777777" w:rsidR="00984AF0" w:rsidRPr="00984AF0" w:rsidRDefault="00984AF0" w:rsidP="00984AF0">
            <w:pPr>
              <w:rPr>
                <w:b/>
                <w:u w:val="single"/>
              </w:rPr>
            </w:pPr>
            <w:r w:rsidRPr="00984AF0">
              <w:rPr>
                <w:b/>
                <w:u w:val="single"/>
              </w:rPr>
              <w:t>Dizajn slajda:</w:t>
            </w:r>
          </w:p>
          <w:p w14:paraId="23693E21" w14:textId="77777777" w:rsidR="00984AF0" w:rsidRDefault="00984AF0" w:rsidP="00984AF0"/>
          <w:p w14:paraId="1781350F" w14:textId="77777777" w:rsidR="00984AF0" w:rsidRDefault="00984AF0" w:rsidP="00984AF0">
            <w:r>
              <w:t>·         za pozadinu vaše prezentacije možete odabrati jedan od ponuđenih template-a iz baze PowerPoint-a – u tom slučaju mogućnost pogreške je najmanja</w:t>
            </w:r>
          </w:p>
          <w:p w14:paraId="52DD3559" w14:textId="77777777" w:rsidR="00984AF0" w:rsidRDefault="00984AF0" w:rsidP="00984AF0"/>
          <w:p w14:paraId="0B547A51" w14:textId="77777777" w:rsidR="00984AF0" w:rsidRDefault="00984AF0" w:rsidP="00984AF0">
            <w:r>
              <w:t>·         ukoliko preuzimate template s Interneta – vodite računa o čitljivosti teksta (i o razlici u kvaliteti prikaza na Vašem računalu i na projekciji)</w:t>
            </w:r>
          </w:p>
          <w:p w14:paraId="42E526E1" w14:textId="77777777" w:rsidR="00984AF0" w:rsidRDefault="00984AF0" w:rsidP="00984AF0"/>
          <w:p w14:paraId="6C115B14" w14:textId="77777777" w:rsidR="00984AF0" w:rsidRPr="00984AF0" w:rsidRDefault="00984AF0" w:rsidP="00984AF0">
            <w:pPr>
              <w:rPr>
                <w:b/>
                <w:u w:val="single"/>
              </w:rPr>
            </w:pPr>
            <w:r w:rsidRPr="00984AF0">
              <w:rPr>
                <w:b/>
                <w:u w:val="single"/>
              </w:rPr>
              <w:t>Slike:</w:t>
            </w:r>
          </w:p>
          <w:p w14:paraId="70E00A32" w14:textId="77777777" w:rsidR="00984AF0" w:rsidRDefault="00984AF0" w:rsidP="00984AF0"/>
          <w:p w14:paraId="5DF40AC9" w14:textId="77777777" w:rsidR="00984AF0" w:rsidRDefault="00984AF0" w:rsidP="00984AF0">
            <w:r>
              <w:t>·         slike su efektan način vizualizacije informacija i ljudi ih duže pamte</w:t>
            </w:r>
          </w:p>
          <w:p w14:paraId="764EAD23" w14:textId="77777777" w:rsidR="00984AF0" w:rsidRDefault="00984AF0" w:rsidP="00984AF0"/>
          <w:p w14:paraId="43551C0A" w14:textId="77777777" w:rsidR="00ED5F44" w:rsidRDefault="00984AF0" w:rsidP="00984AF0">
            <w:r>
              <w:t>·         slika mora biti u skladu s onim o čemu se govori i podržavati osnovnu poruku</w:t>
            </w:r>
          </w:p>
        </w:tc>
      </w:tr>
    </w:tbl>
    <w:p w14:paraId="26C8531D" w14:textId="77777777" w:rsidR="00110CC3" w:rsidRDefault="00110CC3" w:rsidP="00D60E45">
      <w:pPr>
        <w:pStyle w:val="Bezproreda"/>
      </w:pPr>
    </w:p>
    <w:p w14:paraId="6E295A1F" w14:textId="77777777" w:rsidR="00DC5CA4" w:rsidRDefault="00DC5CA4" w:rsidP="00DC5CA4">
      <w:pPr>
        <w:pStyle w:val="Bezproreda"/>
        <w:rPr>
          <w:b/>
        </w:rPr>
      </w:pPr>
      <w:r>
        <w:rPr>
          <w:b/>
        </w:rPr>
        <w:t>Razine postignuća</w:t>
      </w:r>
      <w:r w:rsidRPr="00DC5CA4">
        <w:rPr>
          <w:b/>
        </w:rPr>
        <w:t xml:space="preserve"> :</w:t>
      </w:r>
    </w:p>
    <w:p w14:paraId="43734841" w14:textId="77777777" w:rsidR="00F10B9D" w:rsidRPr="00F10B9D" w:rsidRDefault="00F10B9D" w:rsidP="00DC5CA4">
      <w:pPr>
        <w:pStyle w:val="Bezproreda"/>
        <w:rPr>
          <w:b/>
        </w:rPr>
      </w:pPr>
    </w:p>
    <w:tbl>
      <w:tblPr>
        <w:tblStyle w:val="Reetkatablice"/>
        <w:tblW w:w="5000" w:type="pct"/>
        <w:tblLayout w:type="fixed"/>
        <w:tblLook w:val="04A0" w:firstRow="1" w:lastRow="0" w:firstColumn="1" w:lastColumn="0" w:noHBand="0" w:noVBand="1"/>
      </w:tblPr>
      <w:tblGrid>
        <w:gridCol w:w="1293"/>
        <w:gridCol w:w="1506"/>
        <w:gridCol w:w="2428"/>
        <w:gridCol w:w="3835"/>
      </w:tblGrid>
      <w:tr w:rsidR="00DC5CA4" w:rsidRPr="00845EC7" w14:paraId="442A442A" w14:textId="77777777" w:rsidTr="00E2143F">
        <w:tc>
          <w:tcPr>
            <w:tcW w:w="1323" w:type="dxa"/>
            <w:vAlign w:val="center"/>
          </w:tcPr>
          <w:p w14:paraId="38A7BC28" w14:textId="77777777" w:rsidR="00DC5CA4" w:rsidRPr="00845EC7" w:rsidRDefault="00DC5CA4" w:rsidP="00E2143F">
            <w:pPr>
              <w:rPr>
                <w:b/>
              </w:rPr>
            </w:pPr>
            <w:r w:rsidRPr="00845EC7">
              <w:rPr>
                <w:b/>
              </w:rPr>
              <w:t>Ocjena</w:t>
            </w:r>
          </w:p>
        </w:tc>
        <w:tc>
          <w:tcPr>
            <w:tcW w:w="1541" w:type="dxa"/>
            <w:vAlign w:val="center"/>
          </w:tcPr>
          <w:p w14:paraId="15EA1C81" w14:textId="77777777" w:rsidR="00DC5CA4" w:rsidRPr="00845EC7" w:rsidRDefault="00DC5CA4" w:rsidP="00E2143F">
            <w:pPr>
              <w:rPr>
                <w:b/>
              </w:rPr>
            </w:pPr>
            <w:r w:rsidRPr="00845EC7">
              <w:rPr>
                <w:b/>
              </w:rPr>
              <w:t>Razina</w:t>
            </w:r>
          </w:p>
        </w:tc>
        <w:tc>
          <w:tcPr>
            <w:tcW w:w="2489" w:type="dxa"/>
            <w:vAlign w:val="center"/>
          </w:tcPr>
          <w:p w14:paraId="51544FC3" w14:textId="77777777" w:rsidR="00DC5CA4" w:rsidRPr="00845EC7" w:rsidRDefault="00DC5CA4" w:rsidP="00E2143F">
            <w:pPr>
              <w:rPr>
                <w:b/>
              </w:rPr>
            </w:pPr>
            <w:r w:rsidRPr="00845EC7">
              <w:rPr>
                <w:b/>
              </w:rPr>
              <w:t>Opis</w:t>
            </w:r>
          </w:p>
        </w:tc>
        <w:tc>
          <w:tcPr>
            <w:tcW w:w="3935" w:type="dxa"/>
            <w:vAlign w:val="center"/>
          </w:tcPr>
          <w:p w14:paraId="2A84CFF2" w14:textId="77777777" w:rsidR="00DC5CA4" w:rsidRPr="00845EC7" w:rsidRDefault="00DC5CA4" w:rsidP="00E2143F">
            <w:pPr>
              <w:rPr>
                <w:b/>
              </w:rPr>
            </w:pPr>
            <w:r w:rsidRPr="00845EC7">
              <w:rPr>
                <w:b/>
              </w:rPr>
              <w:t>Učenik će moći….</w:t>
            </w:r>
          </w:p>
        </w:tc>
      </w:tr>
      <w:tr w:rsidR="00DC5CA4" w:rsidRPr="00DC5CA4" w14:paraId="1E7006B8" w14:textId="77777777" w:rsidTr="00E2143F">
        <w:tc>
          <w:tcPr>
            <w:tcW w:w="1323" w:type="dxa"/>
            <w:vAlign w:val="center"/>
          </w:tcPr>
          <w:p w14:paraId="2485E384" w14:textId="77777777" w:rsidR="00E708CC" w:rsidRDefault="00DC5CA4" w:rsidP="00E708CC">
            <w:r w:rsidRPr="00DC5CA4">
              <w:t>Nedovoljan</w:t>
            </w:r>
          </w:p>
          <w:p w14:paraId="3F75F3C7" w14:textId="77777777" w:rsidR="00DC5CA4" w:rsidRPr="00DC5CA4" w:rsidRDefault="00DC5CA4" w:rsidP="00E708CC">
            <w:r w:rsidRPr="00DC5CA4">
              <w:t>(1)</w:t>
            </w:r>
          </w:p>
        </w:tc>
        <w:tc>
          <w:tcPr>
            <w:tcW w:w="1541" w:type="dxa"/>
            <w:vAlign w:val="center"/>
          </w:tcPr>
          <w:p w14:paraId="2B15F54E" w14:textId="77777777" w:rsidR="00DC5CA4" w:rsidRPr="00DC5CA4" w:rsidRDefault="00DC5CA4" w:rsidP="00E2143F"/>
        </w:tc>
        <w:tc>
          <w:tcPr>
            <w:tcW w:w="2489" w:type="dxa"/>
            <w:vAlign w:val="center"/>
          </w:tcPr>
          <w:p w14:paraId="04708D47" w14:textId="77777777" w:rsidR="001E722C" w:rsidRDefault="001E722C" w:rsidP="001E722C">
            <w:r>
              <w:t>- ne odgovara na postavljena pitanja i nije usvojio/la ključne pojmove</w:t>
            </w:r>
          </w:p>
          <w:p w14:paraId="6CE88B65" w14:textId="77777777" w:rsidR="001E722C" w:rsidRDefault="001E722C" w:rsidP="001E722C"/>
          <w:p w14:paraId="3038A125" w14:textId="77777777" w:rsidR="001E722C" w:rsidRDefault="001E722C" w:rsidP="001E722C">
            <w:r>
              <w:t>- ne razumije nastavne sadržaje i ne primjenjuje geografska znanja u svakodnevnom životu</w:t>
            </w:r>
          </w:p>
          <w:p w14:paraId="078AE13C" w14:textId="77777777" w:rsidR="001E722C" w:rsidRDefault="001E722C" w:rsidP="001E722C"/>
          <w:p w14:paraId="75EF77A3" w14:textId="77777777" w:rsidR="001E722C" w:rsidRDefault="001E722C" w:rsidP="001E722C">
            <w:r>
              <w:lastRenderedPageBreak/>
              <w:t>- uz veliku pomoć učitelja/nastavnika nepotpuno i nesuvislo opisuje geografske pojmove i procese</w:t>
            </w:r>
          </w:p>
          <w:p w14:paraId="7ECD94EF" w14:textId="77777777" w:rsidR="001E722C" w:rsidRDefault="001E722C" w:rsidP="001E722C"/>
          <w:p w14:paraId="2FD7843E" w14:textId="77777777" w:rsidR="001E722C" w:rsidRDefault="001E722C" w:rsidP="001E722C">
            <w:r>
              <w:t>- ne pokazuje volju i želju za stjecanjem geografskih znanja, sposobnosti i vještina</w:t>
            </w:r>
          </w:p>
          <w:p w14:paraId="79F91C41" w14:textId="77777777" w:rsidR="001E722C" w:rsidRDefault="001E722C" w:rsidP="001E722C"/>
          <w:p w14:paraId="64BDF2BB" w14:textId="77777777" w:rsidR="001E722C" w:rsidRDefault="001E722C" w:rsidP="001E722C">
            <w:r>
              <w:t>- pogrešno uočava geografske sadržaje na geografskoj karti i nesuvislo analizira kartografske, grafičke i slikovne priloge te donosi nelogične zaključke bez razumijevanja</w:t>
            </w:r>
          </w:p>
          <w:p w14:paraId="6615D95B" w14:textId="77777777" w:rsidR="001E722C" w:rsidRDefault="001E722C" w:rsidP="001E722C"/>
          <w:p w14:paraId="6F4067B3" w14:textId="77777777" w:rsidR="00DC5CA4" w:rsidRPr="00DC5CA4" w:rsidRDefault="001E722C" w:rsidP="001E722C">
            <w:r>
              <w:t>- ne prepoznaje geografske sadržaje na geografskoj karti u učionici niti uz veliku pomoć učitelja/nastavnika i ne koristi se  geografskom kartom u prostoru na terenskoj nastavi</w:t>
            </w:r>
          </w:p>
        </w:tc>
        <w:tc>
          <w:tcPr>
            <w:tcW w:w="3935" w:type="dxa"/>
            <w:vAlign w:val="center"/>
          </w:tcPr>
          <w:p w14:paraId="14D73098" w14:textId="77777777" w:rsidR="00DC5CA4" w:rsidRPr="00DC5CA4" w:rsidRDefault="00DC5CA4" w:rsidP="00E2143F">
            <w:r w:rsidRPr="00DC5CA4">
              <w:lastRenderedPageBreak/>
              <w:t>Učenik ne izvršava zadatke, ne surađuje, ne želi govoriti…</w:t>
            </w:r>
          </w:p>
        </w:tc>
      </w:tr>
      <w:tr w:rsidR="00DC5CA4" w:rsidRPr="00DC5CA4" w14:paraId="29496EC6" w14:textId="77777777" w:rsidTr="00E2143F">
        <w:tc>
          <w:tcPr>
            <w:tcW w:w="1323" w:type="dxa"/>
            <w:vAlign w:val="center"/>
          </w:tcPr>
          <w:p w14:paraId="4ABE8FF8" w14:textId="77777777" w:rsidR="00E708CC" w:rsidRDefault="00DC5CA4" w:rsidP="00E2143F">
            <w:r w:rsidRPr="00DC5CA4">
              <w:t xml:space="preserve">Dovoljan </w:t>
            </w:r>
          </w:p>
          <w:p w14:paraId="0BA5EFBE" w14:textId="77777777" w:rsidR="00DC5CA4" w:rsidRPr="00DC5CA4" w:rsidRDefault="00DC5CA4" w:rsidP="00E2143F">
            <w:r w:rsidRPr="00DC5CA4">
              <w:t>(2)</w:t>
            </w:r>
          </w:p>
        </w:tc>
        <w:tc>
          <w:tcPr>
            <w:tcW w:w="1541" w:type="dxa"/>
            <w:vAlign w:val="center"/>
          </w:tcPr>
          <w:p w14:paraId="77EB0CE9" w14:textId="77777777" w:rsidR="00DC5CA4" w:rsidRPr="00DC5CA4" w:rsidRDefault="00DC5CA4" w:rsidP="00E2143F">
            <w:r w:rsidRPr="00DC5CA4">
              <w:t>Znanje, reprodukcija</w:t>
            </w:r>
          </w:p>
        </w:tc>
        <w:tc>
          <w:tcPr>
            <w:tcW w:w="2489" w:type="dxa"/>
            <w:vAlign w:val="center"/>
          </w:tcPr>
          <w:p w14:paraId="0F5B2C07" w14:textId="77777777" w:rsidR="001E722C" w:rsidRDefault="001E722C" w:rsidP="001E722C">
            <w:r>
              <w:t>- djelomično i površno odgovara na postavljena pitanja, uz pomoć učitelja/nastavnika</w:t>
            </w:r>
          </w:p>
          <w:p w14:paraId="37B4B2E1" w14:textId="77777777" w:rsidR="001E722C" w:rsidRDefault="001E722C" w:rsidP="001E722C"/>
          <w:p w14:paraId="2A3F2D45" w14:textId="77777777" w:rsidR="001E722C" w:rsidRDefault="001E722C" w:rsidP="001E722C">
            <w:r>
              <w:t>- ne razumije u potpunosti nastavne sadržaje i otežano primjenjuje stečena znanja</w:t>
            </w:r>
          </w:p>
          <w:p w14:paraId="54B86723" w14:textId="77777777" w:rsidR="001E722C" w:rsidRDefault="001E722C" w:rsidP="001E722C"/>
          <w:p w14:paraId="415996F6" w14:textId="77777777" w:rsidR="001E722C" w:rsidRDefault="001E722C" w:rsidP="001E722C">
            <w:r>
              <w:t>- uz znatnu pomoć učitelja/nastavnika na jednostavan način nabraja i opisuje geografske pojmove i procese</w:t>
            </w:r>
          </w:p>
          <w:p w14:paraId="25012EC4" w14:textId="77777777" w:rsidR="001E722C" w:rsidRDefault="001E722C" w:rsidP="001E722C"/>
          <w:p w14:paraId="396BCF0C" w14:textId="77777777" w:rsidR="001E722C" w:rsidRDefault="001E722C" w:rsidP="001E722C">
            <w:r>
              <w:t xml:space="preserve">- ponekad ne pokazuje volju i želju za </w:t>
            </w:r>
            <w:r>
              <w:lastRenderedPageBreak/>
              <w:t>stjecanjem geografskih znanja, sposobnosti i vještina</w:t>
            </w:r>
          </w:p>
          <w:p w14:paraId="77F2E1E3" w14:textId="77777777" w:rsidR="001E722C" w:rsidRDefault="001E722C" w:rsidP="001E722C"/>
          <w:p w14:paraId="3BD0BC33" w14:textId="77777777" w:rsidR="001E722C" w:rsidRDefault="001E722C" w:rsidP="001E722C">
            <w:r>
              <w:t>- površno uočava geografske sadržaje na geografskoj karti i s pogreškama analizira kartografske, grafičke i slikovne priloge te nesamostalno donosi zaključke</w:t>
            </w:r>
          </w:p>
          <w:p w14:paraId="51D0B862" w14:textId="77777777" w:rsidR="001E722C" w:rsidRDefault="001E722C" w:rsidP="001E722C"/>
          <w:p w14:paraId="4F3E68DC" w14:textId="77777777" w:rsidR="00DC5CA4" w:rsidRPr="00DC5CA4" w:rsidRDefault="001E722C" w:rsidP="001E722C">
            <w:r>
              <w:t>- koristi geografsku kartu u učionici uz pomoć učitelja/nastavnika i teško uočava geografske sadržaje, slabo se orijentira u prostoru na terenskoj nastavi</w:t>
            </w:r>
          </w:p>
        </w:tc>
        <w:tc>
          <w:tcPr>
            <w:tcW w:w="3935" w:type="dxa"/>
            <w:vAlign w:val="center"/>
          </w:tcPr>
          <w:p w14:paraId="284990EC" w14:textId="77777777" w:rsidR="00DC5CA4" w:rsidRPr="00DC5CA4" w:rsidRDefault="00DC5CA4" w:rsidP="00E2143F">
            <w:r w:rsidRPr="00DC5CA4">
              <w:lastRenderedPageBreak/>
              <w:t>…definirati, nabrojiti, imenovati, poredati, opisati temeljne pojmove.</w:t>
            </w:r>
          </w:p>
        </w:tc>
      </w:tr>
      <w:tr w:rsidR="00DC5CA4" w:rsidRPr="00DC5CA4" w14:paraId="1E4B76ED" w14:textId="77777777" w:rsidTr="00E2143F">
        <w:tc>
          <w:tcPr>
            <w:tcW w:w="1323" w:type="dxa"/>
            <w:vAlign w:val="center"/>
          </w:tcPr>
          <w:p w14:paraId="012B6EE3" w14:textId="77777777" w:rsidR="00E708CC" w:rsidRDefault="00DC5CA4" w:rsidP="00E2143F">
            <w:r w:rsidRPr="00DC5CA4">
              <w:t xml:space="preserve">Dobar </w:t>
            </w:r>
          </w:p>
          <w:p w14:paraId="7A499C7B" w14:textId="77777777" w:rsidR="00DC5CA4" w:rsidRPr="00DC5CA4" w:rsidRDefault="00DC5CA4" w:rsidP="00E2143F">
            <w:r w:rsidRPr="00DC5CA4">
              <w:t>(3)</w:t>
            </w:r>
          </w:p>
        </w:tc>
        <w:tc>
          <w:tcPr>
            <w:tcW w:w="1541" w:type="dxa"/>
            <w:vAlign w:val="center"/>
          </w:tcPr>
          <w:p w14:paraId="7505065B" w14:textId="77777777" w:rsidR="00DC5CA4" w:rsidRPr="00DC5CA4" w:rsidRDefault="00DC5CA4" w:rsidP="00E2143F">
            <w:r w:rsidRPr="00DC5CA4">
              <w:t>Konceptualno razumijevanje</w:t>
            </w:r>
          </w:p>
        </w:tc>
        <w:tc>
          <w:tcPr>
            <w:tcW w:w="2489" w:type="dxa"/>
            <w:vAlign w:val="center"/>
          </w:tcPr>
          <w:p w14:paraId="5CD1B72F" w14:textId="77777777" w:rsidR="001E722C" w:rsidRDefault="001E722C" w:rsidP="001E722C">
            <w:r>
              <w:t>- polagano i uglavnom točno odgovara na postavljena pitanja, uz pomoć učitelja/nastavnika</w:t>
            </w:r>
          </w:p>
          <w:p w14:paraId="746D7617" w14:textId="77777777" w:rsidR="001E722C" w:rsidRDefault="001E722C" w:rsidP="001E722C"/>
          <w:p w14:paraId="26583F67" w14:textId="77777777" w:rsidR="001E722C" w:rsidRDefault="001E722C" w:rsidP="001E722C">
            <w:r>
              <w:t>- uglavnom razumije nastavne sadržaje i djelomično primjenjuje stečena znanja</w:t>
            </w:r>
          </w:p>
          <w:p w14:paraId="22850D63" w14:textId="77777777" w:rsidR="001E722C" w:rsidRDefault="001E722C" w:rsidP="001E722C"/>
          <w:p w14:paraId="655F66EE" w14:textId="77777777" w:rsidR="001E722C" w:rsidRDefault="001E722C" w:rsidP="001E722C">
            <w:r>
              <w:t>- uz pomoć učitelja/nastavnika izvodi zaključke i prosječno razumije geografske pojmove i procese</w:t>
            </w:r>
          </w:p>
          <w:p w14:paraId="17FC9BBE" w14:textId="77777777" w:rsidR="001E722C" w:rsidRDefault="001E722C" w:rsidP="001E722C"/>
          <w:p w14:paraId="50EF9559" w14:textId="77777777" w:rsidR="001E722C" w:rsidRDefault="001E722C" w:rsidP="001E722C">
            <w:r>
              <w:t>- ponekad nespreman/na iskazati geografska znanja, sposobnosti i vještine</w:t>
            </w:r>
          </w:p>
          <w:p w14:paraId="1241628F" w14:textId="77777777" w:rsidR="001E722C" w:rsidRDefault="001E722C" w:rsidP="001E722C"/>
          <w:p w14:paraId="716EB8A6" w14:textId="77777777" w:rsidR="001E722C" w:rsidRDefault="001E722C" w:rsidP="001E722C">
            <w:r>
              <w:t xml:space="preserve">- djelomično uočava geografske sadržaje na geografskoj karti i nepotpuno analizira kartografske, grafičke i slikovne priloge te </w:t>
            </w:r>
            <w:r>
              <w:lastRenderedPageBreak/>
              <w:t>prosječno donosi zaključke</w:t>
            </w:r>
          </w:p>
          <w:p w14:paraId="3FAEBB0E" w14:textId="77777777" w:rsidR="001E722C" w:rsidRDefault="001E722C" w:rsidP="001E722C"/>
          <w:p w14:paraId="2D4AE094" w14:textId="77777777" w:rsidR="00DC5CA4" w:rsidRPr="00DC5CA4" w:rsidRDefault="001E722C" w:rsidP="001E722C">
            <w:r>
              <w:t>- koristi geografsku kartu u učionici uz pomoć učitelja/nastavnika i prosječno se orijentira u prostoru na terenskoj nastavi</w:t>
            </w:r>
          </w:p>
        </w:tc>
        <w:tc>
          <w:tcPr>
            <w:tcW w:w="3935" w:type="dxa"/>
            <w:vAlign w:val="center"/>
          </w:tcPr>
          <w:p w14:paraId="2C965519" w14:textId="77777777" w:rsidR="00DC5CA4" w:rsidRPr="00DC5CA4" w:rsidRDefault="00DC5CA4" w:rsidP="00E2143F">
            <w:r w:rsidRPr="00DC5CA4">
              <w:lastRenderedPageBreak/>
              <w:t>…prepoznati temeljne pojmove, razumije gradivo ali ga ne zna primijeniti niti obrazložiti, uz pomoć učitelja rješava jednostavne zadatke.</w:t>
            </w:r>
          </w:p>
        </w:tc>
      </w:tr>
      <w:tr w:rsidR="00DC5CA4" w:rsidRPr="00DC5CA4" w14:paraId="0F170068" w14:textId="77777777" w:rsidTr="00E2143F">
        <w:tc>
          <w:tcPr>
            <w:tcW w:w="1323" w:type="dxa"/>
            <w:vAlign w:val="center"/>
          </w:tcPr>
          <w:p w14:paraId="501E2994" w14:textId="77777777" w:rsidR="00E708CC" w:rsidRDefault="00E708CC" w:rsidP="00E2143F">
            <w:r>
              <w:t>Vrlo dobar</w:t>
            </w:r>
          </w:p>
          <w:p w14:paraId="302DF78C" w14:textId="77777777" w:rsidR="00DC5CA4" w:rsidRPr="00DC5CA4" w:rsidRDefault="00DC5CA4" w:rsidP="00E2143F">
            <w:r w:rsidRPr="00DC5CA4">
              <w:t>(4)</w:t>
            </w:r>
          </w:p>
        </w:tc>
        <w:tc>
          <w:tcPr>
            <w:tcW w:w="1541" w:type="dxa"/>
            <w:vAlign w:val="center"/>
          </w:tcPr>
          <w:p w14:paraId="6E7E7519" w14:textId="77777777" w:rsidR="00DC5CA4" w:rsidRPr="00DC5CA4" w:rsidRDefault="00DC5CA4" w:rsidP="00E2143F">
            <w:r w:rsidRPr="00DC5CA4">
              <w:t>Primjena</w:t>
            </w:r>
          </w:p>
        </w:tc>
        <w:tc>
          <w:tcPr>
            <w:tcW w:w="2489" w:type="dxa"/>
            <w:vAlign w:val="center"/>
          </w:tcPr>
          <w:p w14:paraId="045F259D" w14:textId="77777777" w:rsidR="001E722C" w:rsidRDefault="001E722C" w:rsidP="001E722C">
            <w:r>
              <w:t>- sporije ali točno, logično i uglavnom argumentirano odgovara na postavljena pitanja uz eventualno postavljanje potpitanja</w:t>
            </w:r>
          </w:p>
          <w:p w14:paraId="5132B04E" w14:textId="77777777" w:rsidR="001E722C" w:rsidRDefault="001E722C" w:rsidP="001E722C"/>
          <w:p w14:paraId="20A289FD" w14:textId="77777777" w:rsidR="001E722C" w:rsidRDefault="001E722C" w:rsidP="001E722C">
            <w:r>
              <w:t>- razumije nastavne sadržaje i uspješno primjenjuje stečena znanja</w:t>
            </w:r>
          </w:p>
          <w:p w14:paraId="169466BC" w14:textId="77777777" w:rsidR="001E722C" w:rsidRDefault="001E722C" w:rsidP="001E722C"/>
          <w:p w14:paraId="5635FA22" w14:textId="77777777" w:rsidR="001E722C" w:rsidRDefault="001E722C" w:rsidP="001E722C">
            <w:r>
              <w:t>- uglavnom samostalno izvodi zaključke i razumije geografske pojmove i procese</w:t>
            </w:r>
          </w:p>
          <w:p w14:paraId="6FC9E143" w14:textId="77777777" w:rsidR="001E722C" w:rsidRDefault="001E722C" w:rsidP="001E722C"/>
          <w:p w14:paraId="2ED3AB4C" w14:textId="77777777" w:rsidR="001E722C" w:rsidRDefault="001E722C" w:rsidP="001E722C">
            <w:r>
              <w:t>- posjeduje i gotovo uvijek primjenjuje geografska znanja, sposobnosti i vještine</w:t>
            </w:r>
          </w:p>
          <w:p w14:paraId="095F4214" w14:textId="77777777" w:rsidR="001E722C" w:rsidRDefault="001E722C" w:rsidP="001E722C"/>
          <w:p w14:paraId="2676A6F9" w14:textId="77777777" w:rsidR="001E722C" w:rsidRDefault="001E722C" w:rsidP="001E722C">
            <w:r>
              <w:t>- točno uočava geografske sadržaje na geografskoj karti i uspješno analizira kartografske, grafičke i slikovne priloge te uglavnom samostalno donosi zaključke</w:t>
            </w:r>
          </w:p>
          <w:p w14:paraId="30F070A8" w14:textId="77777777" w:rsidR="001E722C" w:rsidRDefault="001E722C" w:rsidP="001E722C"/>
          <w:p w14:paraId="131E9A7A" w14:textId="77777777" w:rsidR="00DC5CA4" w:rsidRPr="00DC5CA4" w:rsidRDefault="001E722C" w:rsidP="001E722C">
            <w:r>
              <w:t>- uspješno koristi geografsku kartu u učionici i pri orijentaciji u prostoru na terenskoj nastavi</w:t>
            </w:r>
          </w:p>
        </w:tc>
        <w:tc>
          <w:tcPr>
            <w:tcW w:w="3935" w:type="dxa"/>
            <w:vAlign w:val="center"/>
          </w:tcPr>
          <w:p w14:paraId="1818EBB3" w14:textId="77777777" w:rsidR="00DC5CA4" w:rsidRPr="00DC5CA4" w:rsidRDefault="00DC5CA4" w:rsidP="00E2143F">
            <w:r w:rsidRPr="00DC5CA4">
              <w:t>…razumije gradivo i zna ga objasniti, služi se usvojenim znanjem, navodi vlastite primjere, samostalno rješava postavljene zadatke.</w:t>
            </w:r>
          </w:p>
        </w:tc>
      </w:tr>
      <w:tr w:rsidR="00DC5CA4" w:rsidRPr="00DC5CA4" w14:paraId="4AF89B64" w14:textId="77777777" w:rsidTr="00E2143F">
        <w:tc>
          <w:tcPr>
            <w:tcW w:w="1323" w:type="dxa"/>
            <w:vAlign w:val="center"/>
          </w:tcPr>
          <w:p w14:paraId="0077491D" w14:textId="77777777" w:rsidR="00E708CC" w:rsidRDefault="00DC5CA4" w:rsidP="00E2143F">
            <w:r w:rsidRPr="00DC5CA4">
              <w:t xml:space="preserve">Odličan </w:t>
            </w:r>
          </w:p>
          <w:p w14:paraId="7B3C7AE7" w14:textId="77777777" w:rsidR="00DC5CA4" w:rsidRPr="00DC5CA4" w:rsidRDefault="00DC5CA4" w:rsidP="00E2143F">
            <w:r w:rsidRPr="00DC5CA4">
              <w:t>(5)</w:t>
            </w:r>
          </w:p>
        </w:tc>
        <w:tc>
          <w:tcPr>
            <w:tcW w:w="1541" w:type="dxa"/>
            <w:vAlign w:val="center"/>
          </w:tcPr>
          <w:p w14:paraId="5A43F7EA" w14:textId="77777777" w:rsidR="00DC5CA4" w:rsidRPr="00DC5CA4" w:rsidRDefault="00DC5CA4" w:rsidP="00E2143F">
            <w:r w:rsidRPr="00DC5CA4">
              <w:t>Rješavanje problema</w:t>
            </w:r>
          </w:p>
        </w:tc>
        <w:tc>
          <w:tcPr>
            <w:tcW w:w="2489" w:type="dxa"/>
            <w:vAlign w:val="center"/>
          </w:tcPr>
          <w:p w14:paraId="7C8AA518" w14:textId="77777777" w:rsidR="00F10B9D" w:rsidRDefault="00F10B9D" w:rsidP="00F10B9D">
            <w:r>
              <w:t>- brzo, točno, opširno, logično i argumentirano odgovara na postavljena pitanja</w:t>
            </w:r>
          </w:p>
          <w:p w14:paraId="6DEC88CB" w14:textId="77777777" w:rsidR="00F10B9D" w:rsidRDefault="00F10B9D" w:rsidP="00F10B9D"/>
          <w:p w14:paraId="2648D659" w14:textId="77777777" w:rsidR="00F10B9D" w:rsidRDefault="00F10B9D" w:rsidP="00F10B9D">
            <w:r>
              <w:t>- u potpunosti razumije nastavne sadržaje, proširuje ih vlastitim iskustvom i primjenjuje u životnim situacijama</w:t>
            </w:r>
          </w:p>
          <w:p w14:paraId="5353DEE3" w14:textId="77777777" w:rsidR="00F10B9D" w:rsidRDefault="00F10B9D" w:rsidP="00F10B9D"/>
          <w:p w14:paraId="539A7A0A" w14:textId="77777777" w:rsidR="00F10B9D" w:rsidRDefault="00F10B9D" w:rsidP="00F10B9D">
            <w:r>
              <w:t>- samostalno izvodi zaključke i uočava uzročno-posljedične veze, geografske pojave i procese</w:t>
            </w:r>
          </w:p>
          <w:p w14:paraId="6848A7B9" w14:textId="77777777" w:rsidR="00F10B9D" w:rsidRDefault="00F10B9D" w:rsidP="00F10B9D"/>
          <w:p w14:paraId="46575918" w14:textId="77777777" w:rsidR="00F10B9D" w:rsidRDefault="00F10B9D" w:rsidP="00F10B9D">
            <w:r>
              <w:t>- posjeduje iznadprosječna znanja, sposobnosti i vještine</w:t>
            </w:r>
          </w:p>
          <w:p w14:paraId="2001D559" w14:textId="77777777" w:rsidR="00F10B9D" w:rsidRDefault="00F10B9D" w:rsidP="00F10B9D"/>
          <w:p w14:paraId="016272D4" w14:textId="77777777" w:rsidR="00F10B9D" w:rsidRDefault="00F10B9D" w:rsidP="00F10B9D">
            <w:r>
              <w:t>- točno i precizno uočava geografske sadržaje na geografskoj karti, izrazito uspješno analizira kartografske, grafičke i slikovne priloge te samostalno donosi zaključke</w:t>
            </w:r>
          </w:p>
          <w:p w14:paraId="38DBEB09" w14:textId="77777777" w:rsidR="00F10B9D" w:rsidRDefault="00F10B9D" w:rsidP="00F10B9D"/>
          <w:p w14:paraId="67D47EB4" w14:textId="77777777" w:rsidR="00DC5CA4" w:rsidRPr="00DC5CA4" w:rsidRDefault="00F10B9D" w:rsidP="00F10B9D">
            <w:r>
              <w:t xml:space="preserve">- izrazito uspješno koristi geografsku kartu u učionici i pri orijentaciji u prostoru na terenskoj nastavi  </w:t>
            </w:r>
          </w:p>
        </w:tc>
        <w:tc>
          <w:tcPr>
            <w:tcW w:w="3935" w:type="dxa"/>
            <w:vAlign w:val="center"/>
          </w:tcPr>
          <w:p w14:paraId="5E0D9ACD" w14:textId="77777777" w:rsidR="00DC5CA4" w:rsidRPr="00DC5CA4" w:rsidRDefault="00F10B9D" w:rsidP="00E2143F">
            <w:r w:rsidRPr="00F10B9D">
              <w:lastRenderedPageBreak/>
              <w:t xml:space="preserve">…stečeno znanje primjenjuje na nove, složenije primjere, uspješno izvršava korelaciju sa srodim gradivom, samostalno rješava složenije zadatke, </w:t>
            </w:r>
            <w:r w:rsidRPr="00F10B9D">
              <w:lastRenderedPageBreak/>
              <w:t>služi se dodatnim izvorima znanja, sposoban je prenositi znanje na druge.</w:t>
            </w:r>
          </w:p>
        </w:tc>
      </w:tr>
    </w:tbl>
    <w:p w14:paraId="3E6E1AE7" w14:textId="77777777" w:rsidR="00DC5CA4" w:rsidRDefault="00DC5CA4" w:rsidP="00D60E45">
      <w:pPr>
        <w:pStyle w:val="Bezproreda"/>
      </w:pPr>
    </w:p>
    <w:p w14:paraId="2B8E4870" w14:textId="77777777" w:rsidR="00884DF4" w:rsidRDefault="00884DF4" w:rsidP="00D60E45">
      <w:pPr>
        <w:pStyle w:val="Bezproreda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10CC3" w14:paraId="2001B241" w14:textId="77777777" w:rsidTr="00110CC3">
        <w:tc>
          <w:tcPr>
            <w:tcW w:w="9288" w:type="dxa"/>
          </w:tcPr>
          <w:p w14:paraId="3A26CF9E" w14:textId="77777777" w:rsidR="00110CC3" w:rsidRDefault="00110CC3" w:rsidP="00110CC3">
            <w:r>
              <w:t>Potreban pribor:</w:t>
            </w:r>
          </w:p>
          <w:p w14:paraId="7DF7A1A8" w14:textId="77777777" w:rsidR="00110CC3" w:rsidRDefault="003712D2" w:rsidP="003712D2">
            <w:r>
              <w:t xml:space="preserve">- </w:t>
            </w:r>
            <w:r w:rsidRPr="003712D2">
              <w:t xml:space="preserve">udžbenik, radna bilježnica, bilježnica, </w:t>
            </w:r>
            <w:r w:rsidR="00110AC1">
              <w:t xml:space="preserve">drvene bojice, </w:t>
            </w:r>
            <w:r w:rsidRPr="003712D2">
              <w:t>geografski atlas – OBAVEZAN NA SVAKOM NASTAVNOM SATU</w:t>
            </w:r>
          </w:p>
        </w:tc>
      </w:tr>
    </w:tbl>
    <w:p w14:paraId="7C2023C7" w14:textId="77777777" w:rsidR="0076226D" w:rsidRDefault="0076226D" w:rsidP="0076226D"/>
    <w:p w14:paraId="78098406" w14:textId="77777777" w:rsidR="003712D2" w:rsidRDefault="003712D2" w:rsidP="0076226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226D" w:rsidRPr="00110CC3" w14:paraId="20DA3E09" w14:textId="77777777" w:rsidTr="00984AF0">
        <w:tc>
          <w:tcPr>
            <w:tcW w:w="9288" w:type="dxa"/>
          </w:tcPr>
          <w:p w14:paraId="201AC867" w14:textId="77777777" w:rsidR="0076226D" w:rsidRPr="003712D2" w:rsidRDefault="0076226D" w:rsidP="00984AF0">
            <w:pPr>
              <w:pStyle w:val="Bezproreda"/>
              <w:rPr>
                <w:b/>
                <w:u w:val="single"/>
              </w:rPr>
            </w:pPr>
            <w:r w:rsidRPr="003712D2">
              <w:rPr>
                <w:b/>
                <w:u w:val="single"/>
              </w:rPr>
              <w:t>Pravila ponašanja učenika u učionici:</w:t>
            </w:r>
          </w:p>
          <w:p w14:paraId="3E86D263" w14:textId="77777777" w:rsidR="003712D2" w:rsidRDefault="003712D2" w:rsidP="00984AF0">
            <w:pPr>
              <w:pStyle w:val="Bezproreda"/>
            </w:pPr>
            <w:r>
              <w:t xml:space="preserve">- </w:t>
            </w:r>
            <w:r w:rsidRPr="003712D2">
              <w:t xml:space="preserve">čuvati učionicu i sav inventar u njoj; </w:t>
            </w:r>
          </w:p>
          <w:p w14:paraId="5541F7EE" w14:textId="77777777" w:rsidR="003712D2" w:rsidRDefault="003712D2" w:rsidP="00984AF0">
            <w:pPr>
              <w:pStyle w:val="Bezproreda"/>
            </w:pPr>
            <w:r>
              <w:t xml:space="preserve">- </w:t>
            </w:r>
            <w:r w:rsidRPr="003712D2">
              <w:t xml:space="preserve">OBAVEZNO prijaviti svako oštećenje na koje su naišli; </w:t>
            </w:r>
          </w:p>
          <w:p w14:paraId="5ED148BD" w14:textId="77777777" w:rsidR="003712D2" w:rsidRDefault="003712D2" w:rsidP="00984AF0">
            <w:pPr>
              <w:pStyle w:val="Bezproreda"/>
            </w:pPr>
            <w:r>
              <w:t xml:space="preserve">- </w:t>
            </w:r>
            <w:r w:rsidRPr="003712D2">
              <w:t xml:space="preserve">OBAVEZNO nositi školske papuče; </w:t>
            </w:r>
          </w:p>
          <w:p w14:paraId="1DE06E5A" w14:textId="77777777" w:rsidR="003712D2" w:rsidRDefault="003712D2" w:rsidP="00984AF0">
            <w:pPr>
              <w:pStyle w:val="Bezproreda"/>
            </w:pPr>
            <w:r>
              <w:t xml:space="preserve">- </w:t>
            </w:r>
            <w:r w:rsidRPr="003712D2">
              <w:t>uljudno se ponašati, te poštivati učitelje, učenike i ostale djelatnike Škole;</w:t>
            </w:r>
          </w:p>
          <w:p w14:paraId="45F6378E" w14:textId="77777777" w:rsidR="003712D2" w:rsidRDefault="003712D2" w:rsidP="00984AF0">
            <w:pPr>
              <w:pStyle w:val="Bezproreda"/>
            </w:pPr>
            <w:r>
              <w:t>- po školskog ploči ZABRANJENO je pisati ako učitelj nije u razredu</w:t>
            </w:r>
          </w:p>
          <w:p w14:paraId="11BE19A8" w14:textId="77777777" w:rsidR="003712D2" w:rsidRDefault="003712D2" w:rsidP="00984AF0">
            <w:pPr>
              <w:pStyle w:val="Bezproreda"/>
            </w:pPr>
            <w:r>
              <w:t xml:space="preserve">- sve stvari koje se nalaze na učiteljevom stolu nije dopušteno dirati </w:t>
            </w:r>
          </w:p>
          <w:p w14:paraId="44EAF80E" w14:textId="6BC82E94" w:rsidR="003712D2" w:rsidRDefault="003712D2" w:rsidP="00984AF0">
            <w:pPr>
              <w:pStyle w:val="Bezproreda"/>
            </w:pPr>
            <w:r>
              <w:t xml:space="preserve">- </w:t>
            </w:r>
            <w:r w:rsidR="00014F86">
              <w:t>vanjske žaluzine</w:t>
            </w:r>
            <w:r>
              <w:t xml:space="preserve"> </w:t>
            </w:r>
            <w:r w:rsidR="00014F86">
              <w:t xml:space="preserve">na prozorima </w:t>
            </w:r>
            <w:r>
              <w:t>nije dopušteno dirati ako učitelj nije u razredu</w:t>
            </w:r>
          </w:p>
          <w:p w14:paraId="053B0981" w14:textId="77777777" w:rsidR="003712D2" w:rsidRPr="00110CC3" w:rsidRDefault="003712D2" w:rsidP="00984AF0">
            <w:pPr>
              <w:pStyle w:val="Bezproreda"/>
            </w:pPr>
            <w:r>
              <w:t>- u slučaju nepoštivanja Kućnog reda i ovih pravila, prema učeniku će biti poduzete sankcije prema Pravilniku o pedagoškim mjerama</w:t>
            </w:r>
          </w:p>
          <w:p w14:paraId="44E85A3A" w14:textId="77777777" w:rsidR="0076226D" w:rsidRPr="00110CC3" w:rsidRDefault="0076226D" w:rsidP="0076226D"/>
        </w:tc>
      </w:tr>
    </w:tbl>
    <w:p w14:paraId="6F8AA660" w14:textId="77777777" w:rsidR="00E2143F" w:rsidRDefault="00E2143F" w:rsidP="00110CC3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143F" w14:paraId="0E0E6675" w14:textId="77777777" w:rsidTr="00984AF0">
        <w:tc>
          <w:tcPr>
            <w:tcW w:w="9288" w:type="dxa"/>
          </w:tcPr>
          <w:p w14:paraId="351D992D" w14:textId="77777777" w:rsidR="00E2143F" w:rsidRDefault="00BB5351" w:rsidP="00984AF0">
            <w:r>
              <w:t>Ostalo (d</w:t>
            </w:r>
            <w:r w:rsidR="00E2143F">
              <w:t>odatne informacije</w:t>
            </w:r>
            <w:r w:rsidR="00080781">
              <w:t xml:space="preserve"> o predmetu</w:t>
            </w:r>
            <w:r>
              <w:t>)</w:t>
            </w:r>
            <w:r w:rsidR="00E2143F">
              <w:t>:</w:t>
            </w:r>
          </w:p>
          <w:p w14:paraId="4B8A2731" w14:textId="77777777" w:rsidR="00E2143F" w:rsidRDefault="003735BC" w:rsidP="0076226D">
            <w:r>
              <w:t xml:space="preserve">Iz nastavnog predmeta organizirana je dodatna nastava prema dogovoru s učiteljem. </w:t>
            </w:r>
          </w:p>
        </w:tc>
      </w:tr>
    </w:tbl>
    <w:p w14:paraId="597D604F" w14:textId="77777777" w:rsidR="00080781" w:rsidRDefault="00080781" w:rsidP="00080781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0781" w14:paraId="147C6594" w14:textId="77777777" w:rsidTr="00984AF0">
        <w:tc>
          <w:tcPr>
            <w:tcW w:w="9288" w:type="dxa"/>
          </w:tcPr>
          <w:p w14:paraId="39E48D51" w14:textId="77777777" w:rsidR="00984AF0" w:rsidRDefault="00080781" w:rsidP="00984AF0">
            <w:r>
              <w:t>Konzultacije za učenike i suradnja s roditeljima:</w:t>
            </w:r>
          </w:p>
          <w:p w14:paraId="100E355E" w14:textId="77777777" w:rsidR="00984AF0" w:rsidRDefault="00984AF0" w:rsidP="00984AF0">
            <w:r>
              <w:t>- učenici za vrijeme školskog sata i odmora</w:t>
            </w:r>
          </w:p>
          <w:p w14:paraId="0C2221EE" w14:textId="77777777" w:rsidR="00080781" w:rsidRDefault="00984AF0" w:rsidP="00984AF0">
            <w:r>
              <w:t>- roditelji u vrijeme individualnih razgovora</w:t>
            </w:r>
          </w:p>
        </w:tc>
      </w:tr>
    </w:tbl>
    <w:p w14:paraId="0351A880" w14:textId="77777777" w:rsidR="00E2143F" w:rsidRPr="00110CC3" w:rsidRDefault="00E2143F" w:rsidP="00110CC3"/>
    <w:sectPr w:rsidR="00E2143F" w:rsidRPr="00110CC3" w:rsidSect="00D86EA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48DF3" w14:textId="77777777" w:rsidR="003640BF" w:rsidRDefault="003640BF" w:rsidP="005704BB">
      <w:pPr>
        <w:spacing w:after="0" w:line="240" w:lineRule="auto"/>
      </w:pPr>
      <w:r>
        <w:separator/>
      </w:r>
    </w:p>
  </w:endnote>
  <w:endnote w:type="continuationSeparator" w:id="0">
    <w:p w14:paraId="4F03C502" w14:textId="77777777" w:rsidR="003640BF" w:rsidRDefault="003640BF" w:rsidP="00570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8552425"/>
      <w:docPartObj>
        <w:docPartGallery w:val="Page Numbers (Bottom of Page)"/>
        <w:docPartUnique/>
      </w:docPartObj>
    </w:sdtPr>
    <w:sdtEndPr/>
    <w:sdtContent>
      <w:p w14:paraId="29F96E45" w14:textId="77777777" w:rsidR="00984AF0" w:rsidRDefault="007A1F4A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8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108276E" w14:textId="77777777" w:rsidR="00984AF0" w:rsidRDefault="00984AF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D95CE" w14:textId="77777777" w:rsidR="003640BF" w:rsidRDefault="003640BF" w:rsidP="005704BB">
      <w:pPr>
        <w:spacing w:after="0" w:line="240" w:lineRule="auto"/>
      </w:pPr>
      <w:r>
        <w:separator/>
      </w:r>
    </w:p>
  </w:footnote>
  <w:footnote w:type="continuationSeparator" w:id="0">
    <w:p w14:paraId="23378902" w14:textId="77777777" w:rsidR="003640BF" w:rsidRDefault="003640BF" w:rsidP="00570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F389F" w14:textId="77777777" w:rsidR="00984AF0" w:rsidRPr="005A7599" w:rsidRDefault="00984AF0" w:rsidP="006F6D56">
    <w:pPr>
      <w:pStyle w:val="Zaglavlje"/>
      <w:pBdr>
        <w:bottom w:val="single" w:sz="4" w:space="1" w:color="0070C0"/>
      </w:pBdr>
      <w:spacing w:after="200"/>
      <w:jc w:val="right"/>
      <w:rPr>
        <w:spacing w:val="100"/>
      </w:rPr>
    </w:pPr>
    <w:r>
      <w:rPr>
        <w:noProof/>
        <w:spacing w:val="100"/>
        <w:lang w:eastAsia="hr-HR"/>
      </w:rPr>
      <w:drawing>
        <wp:inline distT="0" distB="0" distL="0" distR="0" wp14:anchorId="22096F8E" wp14:editId="5F094DAF">
          <wp:extent cx="1570681" cy="540951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681" cy="540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459EF"/>
    <w:multiLevelType w:val="multilevel"/>
    <w:tmpl w:val="C09E0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344FD7"/>
    <w:multiLevelType w:val="multilevel"/>
    <w:tmpl w:val="772C3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8161C50"/>
    <w:multiLevelType w:val="multilevel"/>
    <w:tmpl w:val="B0BCA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F36"/>
    <w:rsid w:val="0000549B"/>
    <w:rsid w:val="00013A63"/>
    <w:rsid w:val="00014F86"/>
    <w:rsid w:val="0005690B"/>
    <w:rsid w:val="00067806"/>
    <w:rsid w:val="00080781"/>
    <w:rsid w:val="000C5C57"/>
    <w:rsid w:val="000F7337"/>
    <w:rsid w:val="00102082"/>
    <w:rsid w:val="00107CD2"/>
    <w:rsid w:val="00110AC1"/>
    <w:rsid w:val="00110CC3"/>
    <w:rsid w:val="00142F36"/>
    <w:rsid w:val="00146D3D"/>
    <w:rsid w:val="0019327D"/>
    <w:rsid w:val="001E722C"/>
    <w:rsid w:val="002C1D17"/>
    <w:rsid w:val="0035128F"/>
    <w:rsid w:val="00356223"/>
    <w:rsid w:val="003640BF"/>
    <w:rsid w:val="00366EC2"/>
    <w:rsid w:val="003712D2"/>
    <w:rsid w:val="003735BC"/>
    <w:rsid w:val="003D5339"/>
    <w:rsid w:val="004078A9"/>
    <w:rsid w:val="00440ADE"/>
    <w:rsid w:val="004F2CE0"/>
    <w:rsid w:val="005704BB"/>
    <w:rsid w:val="00571BFC"/>
    <w:rsid w:val="005A7599"/>
    <w:rsid w:val="005B31B6"/>
    <w:rsid w:val="005D5E11"/>
    <w:rsid w:val="006949DE"/>
    <w:rsid w:val="006C54D8"/>
    <w:rsid w:val="006D23A0"/>
    <w:rsid w:val="006E0EF9"/>
    <w:rsid w:val="006F6D56"/>
    <w:rsid w:val="0076226D"/>
    <w:rsid w:val="007A1F4A"/>
    <w:rsid w:val="007F1E2F"/>
    <w:rsid w:val="008172EA"/>
    <w:rsid w:val="00845EC7"/>
    <w:rsid w:val="00865ECE"/>
    <w:rsid w:val="00884DF4"/>
    <w:rsid w:val="008C76E3"/>
    <w:rsid w:val="008F1BC2"/>
    <w:rsid w:val="00967025"/>
    <w:rsid w:val="00984AF0"/>
    <w:rsid w:val="009C3985"/>
    <w:rsid w:val="00A3186C"/>
    <w:rsid w:val="00A86570"/>
    <w:rsid w:val="00AA4B91"/>
    <w:rsid w:val="00AE3E76"/>
    <w:rsid w:val="00BB5351"/>
    <w:rsid w:val="00BE7220"/>
    <w:rsid w:val="00C01FC0"/>
    <w:rsid w:val="00C15F33"/>
    <w:rsid w:val="00C21DC6"/>
    <w:rsid w:val="00C4157B"/>
    <w:rsid w:val="00C97C29"/>
    <w:rsid w:val="00CC17D6"/>
    <w:rsid w:val="00D03661"/>
    <w:rsid w:val="00D04B36"/>
    <w:rsid w:val="00D60E45"/>
    <w:rsid w:val="00D86EA4"/>
    <w:rsid w:val="00D96C08"/>
    <w:rsid w:val="00DB66CA"/>
    <w:rsid w:val="00DC5CA4"/>
    <w:rsid w:val="00E05CD0"/>
    <w:rsid w:val="00E2143F"/>
    <w:rsid w:val="00E708CC"/>
    <w:rsid w:val="00E74BE6"/>
    <w:rsid w:val="00ED5E2B"/>
    <w:rsid w:val="00ED5F44"/>
    <w:rsid w:val="00F077D9"/>
    <w:rsid w:val="00F10B9D"/>
    <w:rsid w:val="00FD5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5495FC"/>
  <w15:docId w15:val="{8FF778ED-1660-42DB-87AD-01075D076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E3E76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DC5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DC5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570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04BB"/>
  </w:style>
  <w:style w:type="paragraph" w:styleId="Podnoje">
    <w:name w:val="footer"/>
    <w:basedOn w:val="Normal"/>
    <w:link w:val="PodnojeChar"/>
    <w:uiPriority w:val="99"/>
    <w:unhideWhenUsed/>
    <w:rsid w:val="00570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04BB"/>
  </w:style>
  <w:style w:type="paragraph" w:styleId="Tekstbalonia">
    <w:name w:val="Balloon Text"/>
    <w:basedOn w:val="Normal"/>
    <w:link w:val="TekstbaloniaChar"/>
    <w:uiPriority w:val="99"/>
    <w:semiHidden/>
    <w:unhideWhenUsed/>
    <w:rsid w:val="005A7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75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A326F8FFD03E44860FA4CE6578B9D0" ma:contentTypeVersion="18" ma:contentTypeDescription="Stvaranje novog dokumenta." ma:contentTypeScope="" ma:versionID="e3f3dd8f557c2266285b25faa4390529">
  <xsd:schema xmlns:xsd="http://www.w3.org/2001/XMLSchema" xmlns:xs="http://www.w3.org/2001/XMLSchema" xmlns:p="http://schemas.microsoft.com/office/2006/metadata/properties" xmlns:ns2="7197e0a6-0194-4c81-8463-e3912c2f0806" xmlns:ns3="ea2f10a3-05fc-4948-a9f3-6f7f8835f858" targetNamespace="http://schemas.microsoft.com/office/2006/metadata/properties" ma:root="true" ma:fieldsID="8872c97607d40ff80996511190579429" ns2:_="" ns3:_="">
    <xsd:import namespace="7197e0a6-0194-4c81-8463-e3912c2f0806"/>
    <xsd:import namespace="ea2f10a3-05fc-4948-a9f3-6f7f8835f85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7e0a6-0194-4c81-8463-e3912c2f08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ddf6ed2-932f-43c0-bd4e-cdce7ae6140d}" ma:internalName="TaxCatchAll" ma:showField="CatchAllData" ma:web="7197e0a6-0194-4c81-8463-e3912c2f08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f10a3-05fc-4948-a9f3-6f7f8835f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97e0a6-0194-4c81-8463-e3912c2f0806" xsi:nil="true"/>
    <lcf76f155ced4ddcb4097134ff3c332f xmlns="ea2f10a3-05fc-4948-a9f3-6f7f8835f85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97CB7-0D77-4192-8E7A-F5483B5C81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B13E65-E69C-4C2D-AD48-193A8A81AD7A}"/>
</file>

<file path=customXml/itemProps3.xml><?xml version="1.0" encoding="utf-8"?>
<ds:datastoreItem xmlns:ds="http://schemas.openxmlformats.org/officeDocument/2006/customXml" ds:itemID="{8C46A2BE-C27B-4169-96A1-18E0A1AFCBA1}"/>
</file>

<file path=customXml/itemProps4.xml><?xml version="1.0" encoding="utf-8"?>
<ds:datastoreItem xmlns:ds="http://schemas.openxmlformats.org/officeDocument/2006/customXml" ds:itemID="{E6B732F9-C7EF-428F-AAF2-C2A3320174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1704</Words>
  <Characters>9714</Characters>
  <Application>Microsoft Office Word</Application>
  <DocSecurity>0</DocSecurity>
  <Lines>80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Stančić</dc:creator>
  <cp:lastModifiedBy>Alenka Bađun</cp:lastModifiedBy>
  <cp:revision>2</cp:revision>
  <dcterms:created xsi:type="dcterms:W3CDTF">2023-08-31T14:29:00Z</dcterms:created>
  <dcterms:modified xsi:type="dcterms:W3CDTF">2023-08-31T14:29:00Z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0x0101008BA326F8FFD03E44860FA4CE6578B9D0</vt:lpwstr>
  </property>
</Properties>
</file>